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outlineLvl w:val="0"/>
        <w:rPr>
          <w:rFonts w:hint="eastAsia" w:ascii="宋体" w:hAnsi="宋体" w:eastAsia="宋体" w:cs="宋体"/>
          <w:b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sz w:val="48"/>
          <w:szCs w:val="48"/>
        </w:rPr>
        <w:t>上海市</w:t>
      </w:r>
      <w:r>
        <w:rPr>
          <w:rFonts w:hint="eastAsia" w:ascii="宋体" w:hAnsi="宋体" w:eastAsia="宋体" w:cs="宋体"/>
          <w:b/>
          <w:sz w:val="48"/>
          <w:szCs w:val="48"/>
          <w:lang w:val="en-US" w:eastAsia="zh-CN"/>
        </w:rPr>
        <w:t>技术合同认定登记信息系统</w:t>
      </w:r>
    </w:p>
    <w:p>
      <w:pPr>
        <w:jc w:val="center"/>
        <w:rPr>
          <w:rFonts w:hint="eastAsia" w:ascii="宋体" w:hAnsi="宋体" w:cs="宋体"/>
          <w:b/>
          <w:sz w:val="48"/>
          <w:szCs w:val="48"/>
          <w:lang w:val="en-US" w:eastAsia="zh-CN"/>
        </w:rPr>
      </w:pPr>
      <w:r>
        <w:rPr>
          <w:rFonts w:hint="eastAsia" w:ascii="宋体" w:hAnsi="宋体" w:cs="宋体"/>
          <w:b/>
          <w:sz w:val="48"/>
          <w:szCs w:val="48"/>
          <w:lang w:val="en-US" w:eastAsia="zh-CN"/>
        </w:rPr>
        <w:t>“好办”事项申报操作手册</w:t>
      </w:r>
    </w:p>
    <w:p>
      <w:pPr>
        <w:pStyle w:val="2"/>
        <w:numPr>
          <w:ilvl w:val="0"/>
          <w:numId w:val="12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 w:ascii="仿宋" w:hAnsi="仿宋" w:eastAsia="仿宋" w:cstheme="minorBidi"/>
          <w:b/>
          <w:bCs w:val="0"/>
          <w:kern w:val="2"/>
          <w:sz w:val="32"/>
          <w:szCs w:val="32"/>
          <w:lang w:val="en-US" w:eastAsia="zh-CN" w:bidi="ar-SA"/>
        </w:rPr>
        <w:t>登录“一网通办”进行业务申报</w:t>
      </w:r>
    </w:p>
    <w:p>
      <w:pPr>
        <w:pStyle w:val="31"/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2" w:lineRule="atLeast"/>
        <w:ind w:left="0" w:leftChars="0" w:right="0" w:firstLine="420" w:firstLineChars="0"/>
        <w:outlineLvl w:val="1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申报网站：上海一网通办 </w:t>
      </w:r>
      <w:r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  <w:t> </w:t>
      </w:r>
    </w:p>
    <w:p>
      <w:pPr>
        <w:pStyle w:val="31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2" w:lineRule="atLeast"/>
        <w:ind w:left="840" w:leftChars="0" w:right="0" w:rightChars="0" w:firstLine="420" w:firstLineChars="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https://zwdt.sh.gov.cn/govPortals</w:t>
      </w:r>
    </w:p>
    <w:p>
      <w:pPr>
        <w:pStyle w:val="31"/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2" w:lineRule="atLeast"/>
        <w:ind w:left="0" w:leftChars="0" w:right="0" w:firstLine="420" w:firstLineChars="0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登录方式：单位申报人使用法人一证通（单位法人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ab/>
      </w:r>
      <w:r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  <w:t>KEY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,电子营业执照）登录，个人申报人使用自己的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微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ab/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信、支付宝等其他账号登录。</w:t>
      </w:r>
    </w:p>
    <w:p>
      <w:pPr>
        <w:pStyle w:val="31"/>
        <w:keepNext w:val="0"/>
        <w:keepLines w:val="0"/>
        <w:widowControl/>
        <w:numPr>
          <w:ilvl w:val="0"/>
          <w:numId w:val="1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2" w:lineRule="atLeast"/>
        <w:ind w:left="0" w:leftChars="0" w:right="0" w:firstLine="420" w:firstLineChars="0"/>
        <w:outlineLvl w:val="1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操作环境：推荐使用谷歌</w:t>
      </w:r>
      <w:r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  <w:t>chrome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浏览器</w:t>
      </w:r>
    </w:p>
    <w:p>
      <w:pPr>
        <w:widowControl/>
        <w:tabs>
          <w:tab w:val="left" w:pos="8286"/>
        </w:tabs>
        <w:spacing w:line="360" w:lineRule="auto"/>
        <w:jc w:val="center"/>
      </w:pPr>
      <w:r>
        <w:drawing>
          <wp:inline distT="0" distB="0" distL="114300" distR="114300">
            <wp:extent cx="5267960" cy="1342390"/>
            <wp:effectExtent l="0" t="0" r="5080" b="1397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8286"/>
        </w:tabs>
        <w:spacing w:line="360" w:lineRule="auto"/>
        <w:jc w:val="center"/>
      </w:pPr>
    </w:p>
    <w:p>
      <w:pPr>
        <w:widowControl/>
        <w:tabs>
          <w:tab w:val="left" w:pos="8286"/>
        </w:tabs>
        <w:spacing w:line="360" w:lineRule="auto"/>
        <w:jc w:val="center"/>
      </w:pPr>
      <w:r>
        <w:drawing>
          <wp:inline distT="0" distB="0" distL="114300" distR="114300">
            <wp:extent cx="5264785" cy="2731135"/>
            <wp:effectExtent l="0" t="0" r="825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8286"/>
        </w:tabs>
        <w:spacing w:line="360" w:lineRule="auto"/>
        <w:jc w:val="center"/>
      </w:pPr>
    </w:p>
    <w:p>
      <w:pPr>
        <w:widowControl/>
        <w:numPr>
          <w:ilvl w:val="0"/>
          <w:numId w:val="12"/>
        </w:numPr>
        <w:tabs>
          <w:tab w:val="left" w:pos="8286"/>
        </w:tabs>
        <w:spacing w:line="360" w:lineRule="auto"/>
        <w:ind w:left="0" w:leftChars="0" w:firstLine="420" w:firstLineChars="0"/>
        <w:jc w:val="both"/>
        <w:outlineLvl w:val="0"/>
        <w:rPr>
          <w:rFonts w:hint="eastAsia" w:ascii="仿宋" w:hAnsi="仿宋" w:eastAsia="仿宋" w:cstheme="minorBidi"/>
          <w:b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 w:val="0"/>
          <w:kern w:val="2"/>
          <w:sz w:val="32"/>
          <w:szCs w:val="32"/>
          <w:lang w:val="en-US" w:eastAsia="zh-CN" w:bidi="ar-SA"/>
        </w:rPr>
        <w:t>申请人选择业务</w:t>
      </w:r>
    </w:p>
    <w:p>
      <w:pPr>
        <w:widowControl/>
        <w:numPr>
          <w:ilvl w:val="0"/>
          <w:numId w:val="14"/>
        </w:numPr>
        <w:tabs>
          <w:tab w:val="left" w:pos="8286"/>
        </w:tabs>
        <w:spacing w:line="360" w:lineRule="auto"/>
        <w:ind w:left="0" w:leftChars="0" w:firstLine="420" w:firstLineChars="0"/>
        <w:jc w:val="both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登录成功后，在政务服务栏目下，点击下拉列表“选择部门，区，管委会”—&gt;</w:t>
      </w:r>
      <w:r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市科委</w:t>
      </w:r>
      <w:r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。</w:t>
      </w:r>
    </w:p>
    <w:p>
      <w:pPr>
        <w:spacing w:line="360" w:lineRule="auto"/>
        <w:jc w:val="both"/>
        <w:rPr>
          <w:rFonts w:ascii="仿宋" w:hAnsi="仿宋" w:eastAsia="仿宋"/>
          <w:b/>
          <w:sz w:val="32"/>
          <w:szCs w:val="28"/>
        </w:rPr>
      </w:pPr>
      <w:r>
        <w:drawing>
          <wp:inline distT="0" distB="0" distL="114300" distR="114300">
            <wp:extent cx="5268595" cy="2264410"/>
            <wp:effectExtent l="0" t="0" r="44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739" w:firstLineChars="230"/>
        <w:jc w:val="center"/>
        <w:rPr>
          <w:rFonts w:ascii="仿宋" w:hAnsi="仿宋" w:eastAsia="仿宋"/>
          <w:b/>
          <w:sz w:val="32"/>
          <w:szCs w:val="28"/>
        </w:rPr>
      </w:pPr>
    </w:p>
    <w:p>
      <w:pPr>
        <w:widowControl/>
        <w:numPr>
          <w:ilvl w:val="0"/>
          <w:numId w:val="14"/>
        </w:numPr>
        <w:tabs>
          <w:tab w:val="left" w:pos="8286"/>
        </w:tabs>
        <w:spacing w:line="360" w:lineRule="auto"/>
        <w:ind w:left="0" w:leftChars="0" w:firstLine="420" w:firstLineChars="0"/>
        <w:jc w:val="both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进入“上海市科学技术委员会”专属页面后，在页面右侧下拉列表中选择“行政确认”—&gt;</w:t>
      </w:r>
      <w:r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上海技术合同认定登记</w:t>
      </w:r>
      <w:r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—</w:t>
      </w:r>
      <w:r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  <w:t>&gt;”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立即办理</w:t>
      </w:r>
      <w:r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  <w:t>”</w:t>
      </w: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进行技术合同申报页面。</w:t>
      </w:r>
    </w:p>
    <w:sdt>
      <w:sdtPr>
        <w:rPr>
          <w:lang w:val="zh-CN"/>
        </w:rPr>
        <w:id w:val="9663617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>
          <w:r>
            <w:rPr>
              <w:lang w:val="en-US"/>
            </w:rPr>
            <w:drawing>
              <wp:inline distT="0" distB="0" distL="114300" distR="114300">
                <wp:extent cx="5271770" cy="2101850"/>
                <wp:effectExtent l="0" t="0" r="1270" b="1270"/>
                <wp:docPr id="11" name="图片 11" descr="16709166079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图片 11" descr="1670916607920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1770" cy="2101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>
      <w:pPr>
        <w:widowControl/>
        <w:jc w:val="left"/>
      </w:pPr>
      <w:r>
        <w:drawing>
          <wp:inline distT="0" distB="0" distL="114300" distR="114300">
            <wp:extent cx="5267960" cy="2232660"/>
            <wp:effectExtent l="0" t="0" r="5080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numPr>
          <w:ilvl w:val="0"/>
          <w:numId w:val="14"/>
        </w:numPr>
        <w:tabs>
          <w:tab w:val="left" w:pos="8286"/>
        </w:tabs>
        <w:spacing w:line="360" w:lineRule="auto"/>
        <w:ind w:left="0" w:leftChars="0" w:firstLine="420" w:firstLineChars="0"/>
        <w:jc w:val="both"/>
        <w:outlineLvl w:val="1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根据具体业务事项选择业务办理事项。</w:t>
      </w:r>
    </w:p>
    <w:p>
      <w:pPr>
        <w:widowControl/>
        <w:jc w:val="left"/>
      </w:pPr>
      <w:r>
        <w:drawing>
          <wp:inline distT="0" distB="0" distL="114300" distR="114300">
            <wp:extent cx="5270500" cy="31915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rPr>
          <w:sz w:val="32"/>
          <w:szCs w:val="32"/>
        </w:rPr>
      </w:pPr>
    </w:p>
    <w:p>
      <w:pPr>
        <w:widowControl/>
        <w:numPr>
          <w:ilvl w:val="0"/>
          <w:numId w:val="12"/>
        </w:numPr>
        <w:tabs>
          <w:tab w:val="left" w:pos="8286"/>
        </w:tabs>
        <w:spacing w:line="360" w:lineRule="auto"/>
        <w:ind w:left="0" w:leftChars="0" w:firstLine="420" w:firstLineChars="0"/>
        <w:jc w:val="both"/>
        <w:outlineLvl w:val="0"/>
        <w:rPr>
          <w:rFonts w:hint="eastAsia" w:ascii="仿宋" w:hAnsi="仿宋" w:eastAsia="仿宋" w:cstheme="minorBidi"/>
          <w:b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 w:val="0"/>
          <w:kern w:val="2"/>
          <w:sz w:val="32"/>
          <w:szCs w:val="32"/>
          <w:lang w:val="en-US" w:eastAsia="zh-CN" w:bidi="ar-SA"/>
        </w:rPr>
        <w:t>业务填报</w:t>
      </w:r>
    </w:p>
    <w:p>
      <w:pPr>
        <w:widowControl/>
        <w:numPr>
          <w:ilvl w:val="0"/>
          <w:numId w:val="15"/>
        </w:numPr>
        <w:tabs>
          <w:tab w:val="left" w:pos="8286"/>
        </w:tabs>
        <w:spacing w:line="360" w:lineRule="auto"/>
        <w:ind w:left="0" w:leftChars="0" w:firstLine="420" w:firstLineChars="0"/>
        <w:jc w:val="both"/>
        <w:outlineLvl w:val="1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“新办”业务填报</w:t>
      </w:r>
    </w:p>
    <w:p>
      <w:pPr>
        <w:pStyle w:val="3"/>
        <w:bidi w:val="0"/>
        <w:outlineLvl w:val="2"/>
        <w:rPr>
          <w:rFonts w:hint="default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 xml:space="preserve"> 办理须知</w:t>
      </w:r>
    </w:p>
    <w:p>
      <w:pPr>
        <w:ind w:left="420" w:leftChars="0" w:firstLine="420" w:firstLineChars="0"/>
        <w:rPr>
          <w:rFonts w:hint="eastAsia" w:ascii="仿宋" w:hAnsi="仿宋" w:eastAsia="仿宋" w:cs="仿宋"/>
          <w:i w:val="0"/>
          <w:iCs w:val="0"/>
          <w:caps w:val="0"/>
          <w:color w:val="585858"/>
          <w:spacing w:val="12"/>
          <w:sz w:val="30"/>
          <w:szCs w:val="3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585858"/>
          <w:spacing w:val="12"/>
          <w:sz w:val="30"/>
          <w:szCs w:val="30"/>
          <w:shd w:val="clear" w:fill="FFFFFF"/>
        </w:rPr>
        <w:t>申请人在申报前，请先阅读</w:t>
      </w:r>
      <w:r>
        <w:rPr>
          <w:rFonts w:hint="eastAsia" w:ascii="仿宋" w:hAnsi="仿宋" w:eastAsia="仿宋" w:cs="仿宋"/>
          <w:i w:val="0"/>
          <w:iCs w:val="0"/>
          <w:caps w:val="0"/>
          <w:color w:val="585858"/>
          <w:spacing w:val="12"/>
          <w:sz w:val="30"/>
          <w:szCs w:val="30"/>
          <w:shd w:val="clear" w:fill="FFFFFF"/>
          <w:lang w:val="en-US" w:eastAsia="zh-CN"/>
        </w:rPr>
        <w:t>办理</w:t>
      </w:r>
      <w:r>
        <w:rPr>
          <w:rFonts w:hint="eastAsia" w:ascii="仿宋" w:hAnsi="仿宋" w:eastAsia="仿宋" w:cs="仿宋"/>
          <w:i w:val="0"/>
          <w:iCs w:val="0"/>
          <w:caps w:val="0"/>
          <w:color w:val="585858"/>
          <w:spacing w:val="12"/>
          <w:sz w:val="30"/>
          <w:szCs w:val="30"/>
          <w:shd w:val="clear" w:fill="FFFFFF"/>
        </w:rPr>
        <w:t>，避免在后期填报过程中出现数据丢失的情况。</w:t>
      </w:r>
    </w:p>
    <w:p>
      <w:pPr>
        <w:ind w:left="420" w:leftChars="0" w:firstLine="420" w:firstLineChars="0"/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</w:rPr>
        <w:t>注：请务必记录下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  <w:lang w:val="en-US" w:eastAsia="zh-CN"/>
        </w:rPr>
        <w:t>提交后系统生成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</w:rPr>
        <w:t>的“统一审批编码”，通过该编码可以查询申报事项的办件进度及结果。</w:t>
      </w:r>
    </w:p>
    <w:p>
      <w:pPr>
        <w:ind w:left="420" w:leftChars="0" w:firstLine="420" w:firstLineChars="0"/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</w:rPr>
        <w:t>申报过程如有疑问，可联系对口登记处或者拨打科技114咨询电话 800-820-5114（座机） 400-820-5114（手机）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  <w:lang w:eastAsia="zh-CN"/>
        </w:rPr>
        <w:t>。</w:t>
      </w: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3675" cy="3348990"/>
            <wp:effectExtent l="0" t="0" r="14605" b="381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</w:p>
    <w:p>
      <w:pPr>
        <w:pStyle w:val="3"/>
        <w:bidi w:val="0"/>
        <w:ind w:firstLine="964"/>
        <w:outlineLvl w:val="2"/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智能导办</w:t>
      </w:r>
    </w:p>
    <w:p>
      <w:pPr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根据申报合同具体情形选择相应选项，进行身份预检。</w:t>
      </w: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  <w:r>
        <w:drawing>
          <wp:inline distT="0" distB="0" distL="114300" distR="114300">
            <wp:extent cx="5273040" cy="3922395"/>
            <wp:effectExtent l="0" t="0" r="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非上海单位不能办理（自然人信息或者部分上海企业信息暂未同步）</w:t>
      </w: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877820"/>
            <wp:effectExtent l="0" t="0" r="4445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default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若预检不通过，申报单位确定自身符合办理条件可点击“仍要办理”进行申报。</w:t>
      </w: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9230" cy="2740660"/>
            <wp:effectExtent l="0" t="0" r="3810" b="25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</w:p>
    <w:p>
      <w:pPr>
        <w:pStyle w:val="3"/>
        <w:bidi w:val="0"/>
        <w:ind w:firstLine="964"/>
        <w:outlineLvl w:val="2"/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材料预检</w:t>
      </w:r>
    </w:p>
    <w:p>
      <w:pPr>
        <w:ind w:left="840" w:leftChars="0" w:firstLine="420" w:firstLineChars="0"/>
        <w:rPr>
          <w:rFonts w:hint="default"/>
          <w:lang w:val="en-US" w:eastAsia="zh-CN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合同文本需加盖公章，标准模板类合同系统可进行预填，所有上传附件只允许上传pdf格式。</w:t>
      </w:r>
    </w:p>
    <w:p>
      <w:pPr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ind w:left="420" w:leftChars="0"/>
        <w:jc w:val="both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7960" cy="6180455"/>
            <wp:effectExtent l="0" t="0" r="5080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3"/>
        <w:bidi w:val="0"/>
        <w:ind w:firstLine="964"/>
        <w:outlineLvl w:val="2"/>
        <w:rPr>
          <w:rFonts w:hint="default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智能填表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根据合同签订双方身份申报角色分为两类：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我是合同的卖方（乙方）：技术合同中的卖方（受托方、出让方、服务提供方、研究开发方）是法人或者其他组织的。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我是合同的买方（甲方）：技术合同中的买方（委托方，受让方、服务需求方）是法人或者其他组织的。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7325" cy="2282190"/>
            <wp:effectExtent l="0" t="0" r="5715" b="381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根据合同签订双方身份申报角色，办理情形分为以下情形。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若申报单位为合同的卖方（乙方），则为乙方申报。</w:t>
      </w:r>
    </w:p>
    <w:p>
      <w:r>
        <w:drawing>
          <wp:inline distT="0" distB="0" distL="114300" distR="114300">
            <wp:extent cx="5266055" cy="2181860"/>
            <wp:effectExtent l="0" t="0" r="6985" b="12700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若申报单位为合同的买方（甲方），根据是否为进入口合同办理情形分为两类：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420" w:leftChars="0" w:firstLine="0" w:firstLineChars="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 xml:space="preserve"> 甲方申报：技术合同中的买方（委托方，受让方、服务需求方）是法人或者其他组织的，请选择该选项。仅支持合同双方均注册在上海，且卖方未申请认定登记的买方单位申请填报。若买方是外省市的，请卖方进行申报。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-420" w:leftChars="0" w:firstLine="0" w:firstLineChars="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 xml:space="preserve"> </w:t>
      </w:r>
      <w:r>
        <w:rPr>
          <w:rFonts w:hint="default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引进合同：技术合同中的卖方是境外单位（包含港澳台）或外籍自然人，由合同的境内买方代为办理，请选择该选项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</w:p>
    <w:p/>
    <w:p>
      <w:r>
        <w:drawing>
          <wp:inline distT="0" distB="0" distL="114300" distR="114300">
            <wp:extent cx="5269230" cy="2472690"/>
            <wp:effectExtent l="0" t="0" r="3810" b="1143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仿宋" w:hAnsi="仿宋" w:eastAsia="仿宋" w:cstheme="minorBidi"/>
          <w:b w:val="0"/>
          <w:bCs w:val="0"/>
          <w:color w:val="FF000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color w:val="FF0000"/>
          <w:kern w:val="2"/>
          <w:sz w:val="32"/>
          <w:szCs w:val="32"/>
          <w:lang w:val="en-US" w:eastAsia="zh-CN" w:bidi="ar-SA"/>
        </w:rPr>
        <w:t>注：如申报单位无对口登记处，系统默认注册所在地区县登记处，也可手动选择相关行业类登记处。</w:t>
      </w:r>
    </w:p>
    <w:p/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申请人需要填报的信息共计四张，基础信息表，卖方（乙方）信息，买方（甲方）信息，合同信息。填报完毕后，点击“下一步”提交数据。</w:t>
      </w:r>
    </w:p>
    <w:p>
      <w:r>
        <w:drawing>
          <wp:inline distT="0" distB="0" distL="114300" distR="114300">
            <wp:extent cx="5270500" cy="3215005"/>
            <wp:effectExtent l="0" t="0" r="2540" b="63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甲乙方信息填报新增查询预填，根据企业名称与统一社会信用代码进行数据预填。</w:t>
      </w:r>
    </w:p>
    <w:p>
      <w:r>
        <w:drawing>
          <wp:inline distT="0" distB="0" distL="114300" distR="114300">
            <wp:extent cx="5274310" cy="5518150"/>
            <wp:effectExtent l="0" t="0" r="13970" b="1397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770" cy="4859020"/>
            <wp:effectExtent l="0" t="0" r="1270" b="254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5981065"/>
            <wp:effectExtent l="0" t="0" r="13970" b="8255"/>
            <wp:docPr id="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>
      <w:pPr>
        <w:pStyle w:val="3"/>
        <w:bidi w:val="0"/>
        <w:ind w:firstLine="964"/>
        <w:outlineLvl w:val="2"/>
        <w:rPr>
          <w:rFonts w:hint="default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 w:val="0"/>
          <w:bCs w:val="0"/>
          <w:kern w:val="2"/>
          <w:sz w:val="32"/>
          <w:szCs w:val="32"/>
          <w:lang w:val="en-US" w:eastAsia="zh-CN" w:bidi="ar-SA"/>
        </w:rPr>
        <w:t>申报完成</w:t>
      </w:r>
    </w:p>
    <w:p>
      <w:pPr>
        <w:ind w:left="420" w:leftChars="0" w:firstLine="420" w:firstLineChars="0"/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  <w:lang w:val="en-US" w:eastAsia="zh-CN"/>
        </w:rPr>
        <w:t>申报完成后</w:t>
      </w: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12"/>
          <w:sz w:val="30"/>
          <w:szCs w:val="30"/>
          <w:shd w:val="clear" w:fill="FFFFFF"/>
        </w:rPr>
        <w:t>请务必记录下“统一审批编码”，通过该编码可以查询申报事项的办件进度及结果。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7960" cy="2205355"/>
            <wp:effectExtent l="0" t="0" r="5080" b="4445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widowControl/>
        <w:numPr>
          <w:ilvl w:val="0"/>
          <w:numId w:val="15"/>
        </w:numPr>
        <w:tabs>
          <w:tab w:val="left" w:pos="8286"/>
        </w:tabs>
        <w:spacing w:line="360" w:lineRule="auto"/>
        <w:ind w:left="0" w:leftChars="0" w:firstLine="420" w:firstLineChars="0"/>
        <w:jc w:val="both"/>
        <w:outlineLvl w:val="1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“依申请变更”，“依申请注销”业务填报</w:t>
      </w:r>
    </w:p>
    <w:p>
      <w:pPr>
        <w:widowControl/>
        <w:numPr>
          <w:ilvl w:val="0"/>
          <w:numId w:val="0"/>
        </w:numPr>
        <w:tabs>
          <w:tab w:val="left" w:pos="8286"/>
        </w:tabs>
        <w:spacing w:line="360" w:lineRule="auto"/>
        <w:jc w:val="both"/>
        <w:rPr>
          <w:rFonts w:hint="default" w:ascii="仿宋" w:hAnsi="仿宋" w:eastAsia="仿宋" w:cs="仿宋"/>
          <w:i w:val="0"/>
          <w:iCs w:val="0"/>
          <w:caps w:val="0"/>
          <w:color w:val="000000" w:themeColor="text1"/>
          <w:spacing w:val="12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12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业务申报流程与“新办”一致，根据合同信息填报数据。</w:t>
      </w:r>
    </w:p>
    <w:p/>
    <w:p>
      <w:r>
        <w:drawing>
          <wp:inline distT="0" distB="0" distL="114300" distR="114300">
            <wp:extent cx="5269230" cy="3404235"/>
            <wp:effectExtent l="0" t="0" r="3810" b="9525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3234690"/>
            <wp:effectExtent l="0" t="0" r="3175" b="1143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688590"/>
            <wp:effectExtent l="0" t="0" r="0" b="8890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305685"/>
            <wp:effectExtent l="0" t="0" r="14605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widowControl/>
        <w:numPr>
          <w:ilvl w:val="0"/>
          <w:numId w:val="12"/>
        </w:numPr>
        <w:tabs>
          <w:tab w:val="left" w:pos="8286"/>
        </w:tabs>
        <w:spacing w:line="360" w:lineRule="auto"/>
        <w:ind w:left="0" w:leftChars="0" w:firstLine="420" w:firstLineChars="0"/>
        <w:jc w:val="both"/>
        <w:outlineLvl w:val="0"/>
        <w:rPr>
          <w:rFonts w:hint="default" w:ascii="仿宋" w:hAnsi="仿宋" w:eastAsia="仿宋" w:cstheme="minorBidi"/>
          <w:b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b/>
          <w:bCs w:val="0"/>
          <w:kern w:val="2"/>
          <w:sz w:val="32"/>
          <w:szCs w:val="32"/>
          <w:lang w:val="en-US" w:eastAsia="zh-CN" w:bidi="ar-SA"/>
        </w:rPr>
        <w:t>其他相关说明</w:t>
      </w:r>
    </w:p>
    <w:p>
      <w:pPr>
        <w:widowControl/>
        <w:numPr>
          <w:ilvl w:val="0"/>
          <w:numId w:val="18"/>
        </w:numPr>
        <w:tabs>
          <w:tab w:val="left" w:pos="8286"/>
        </w:tabs>
        <w:spacing w:line="360" w:lineRule="auto"/>
        <w:ind w:left="0" w:leftChars="0" w:firstLine="420" w:firstLineChars="0"/>
        <w:jc w:val="both"/>
        <w:outlineLvl w:val="1"/>
        <w:rPr>
          <w:rFonts w:hint="default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申报合同查询（办件查询）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申请人进入一网通办，用户登录后，点击右上角单位名称进入本单位页面--企业专属空间。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73040" cy="1693545"/>
            <wp:effectExtent l="0" t="0" r="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本页面左下侧点击“我的办件”进入办件本。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72405" cy="2406015"/>
            <wp:effectExtent l="0" t="0" r="635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在企业办件页面，可查看到所有办件；点击“查看并评价”，查看该办件的详细情况。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71135" cy="2690495"/>
            <wp:effectExtent l="0" t="0" r="1905" b="698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状态说明：待提交，待预审，受理，不予受理，办结。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待提交：申请人填报过程中，使用“暂存”，已填报的合同信息会被保存，以便申请人下次登录后继续填报（务必记录下“统一审批编码”）。查看进入事项后，选择“继续申请”按钮，继续填写申请。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5270500" cy="1938655"/>
            <wp:effectExtent l="0" t="0" r="2540" b="1206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待预审：申请人已提交填报的内容，不能修改，等待登记处受理。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受理：登记处已受理该申报事项。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73675" cy="2367915"/>
            <wp:effectExtent l="0" t="0" r="14605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不予受理：登记处对于该事项给于不予受理的决定。具体原因可点击“下载通知”按钮，下载《不予受理通知书》进行查看。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drawing>
          <wp:inline distT="0" distB="0" distL="114300" distR="114300">
            <wp:extent cx="5267960" cy="2606675"/>
            <wp:effectExtent l="0" t="0" r="508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8" w:firstLineChars="200"/>
        <w:jc w:val="both"/>
        <w:textAlignment w:val="auto"/>
        <w:rPr>
          <w:rFonts w:hint="eastAsia" w:ascii="宋体" w:hAnsi="宋体" w:eastAsia="宋体" w:cs="宋体"/>
          <w:color w:val="585858"/>
          <w:spacing w:val="15"/>
          <w:kern w:val="0"/>
          <w:szCs w:val="21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办结：该事项的申报已办理完结。相关结果及办理意见页面会有提示，并可点击“下载通知”按钮，下载《技术合同认定登记审核证明》</w:t>
      </w:r>
      <w:r>
        <w:rPr>
          <w:rFonts w:hint="eastAsia" w:ascii="宋体" w:hAnsi="宋体" w:eastAsia="宋体" w:cs="宋体"/>
          <w:color w:val="585858"/>
          <w:spacing w:val="15"/>
          <w:kern w:val="0"/>
          <w:szCs w:val="21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jc w:val="both"/>
        <w:textAlignment w:val="auto"/>
        <w:rPr>
          <w:rFonts w:hint="eastAsia" w:ascii="宋体" w:hAnsi="宋体" w:eastAsia="宋体" w:cs="宋体"/>
          <w:color w:val="585858"/>
          <w:spacing w:val="15"/>
          <w:kern w:val="0"/>
          <w:szCs w:val="21"/>
        </w:rPr>
      </w:pPr>
      <w:r>
        <w:drawing>
          <wp:inline distT="0" distB="0" distL="114300" distR="114300">
            <wp:extent cx="5268595" cy="2651760"/>
            <wp:effectExtent l="0" t="0" r="4445" b="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shd w:val="clear" w:color="auto" w:fill="FFFFFF"/>
        <w:ind w:firstLine="424"/>
        <w:jc w:val="left"/>
        <w:rPr>
          <w:rFonts w:hint="eastAsia" w:ascii="宋体" w:hAnsi="宋体" w:eastAsia="宋体" w:cs="Calibri"/>
          <w:color w:val="585858"/>
          <w:spacing w:val="15"/>
          <w:kern w:val="0"/>
          <w:szCs w:val="21"/>
        </w:rPr>
      </w:pPr>
    </w:p>
    <w:p>
      <w:pPr>
        <w:widowControl/>
        <w:numPr>
          <w:ilvl w:val="0"/>
          <w:numId w:val="18"/>
        </w:numPr>
        <w:tabs>
          <w:tab w:val="left" w:pos="8286"/>
        </w:tabs>
        <w:spacing w:line="360" w:lineRule="auto"/>
        <w:ind w:left="0" w:leftChars="0" w:firstLine="420" w:firstLineChars="0"/>
        <w:jc w:val="both"/>
        <w:outlineLvl w:val="1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再次申请功能说明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8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申请人可以利用“再次申请”功能，生成一个新的申报事项，该新申报事项中的信息与原事项已填报的信息一致（生成一个新的“统一审批编码”）。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合同之前的申请由于某些形式问题被否决了，可使用该功能修改问题后再提交。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合同当事人不变的情况，使用该功能可以不用再次填写合同双方信息，仅修改合同信息及上传附件后提交。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8" w:firstLineChars="20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8" w:firstLineChars="200"/>
        <w:jc w:val="left"/>
        <w:textAlignment w:val="auto"/>
        <w:rPr>
          <w:rFonts w:hint="eastAsia" w:ascii="仿宋" w:hAnsi="仿宋" w:eastAsia="仿宋" w:cs="仿宋"/>
          <w:i/>
          <w:iCs/>
          <w:caps w:val="0"/>
          <w:color w:val="FF0000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/>
          <w:iCs/>
          <w:caps w:val="0"/>
          <w:color w:val="FF0000"/>
          <w:spacing w:val="12"/>
          <w:sz w:val="30"/>
          <w:szCs w:val="30"/>
          <w:shd w:val="clear" w:fill="FFFFFF"/>
          <w:lang w:val="en-US" w:eastAsia="zh-CN"/>
        </w:rPr>
        <w:t>注：使用该功能需注意新申报情形与原申报情形要一致（例如：两次申报事项都是作为合同卖方进行申报，可使用该功能。）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8" w:firstLineChars="200"/>
        <w:jc w:val="left"/>
        <w:textAlignment w:val="auto"/>
        <w:rPr>
          <w:rFonts w:hint="eastAsia" w:ascii="仿宋" w:hAnsi="仿宋" w:eastAsia="仿宋" w:cs="仿宋"/>
          <w:i/>
          <w:iCs/>
          <w:caps w:val="0"/>
          <w:color w:val="FF0000"/>
          <w:spacing w:val="12"/>
          <w:sz w:val="30"/>
          <w:szCs w:val="30"/>
          <w:shd w:val="clear" w:fill="FFFFFF"/>
          <w:lang w:val="en-US" w:eastAsia="zh-CN"/>
        </w:rPr>
      </w:pPr>
    </w:p>
    <w:p>
      <w:pPr>
        <w:widowControl/>
        <w:numPr>
          <w:ilvl w:val="0"/>
          <w:numId w:val="18"/>
        </w:numPr>
        <w:tabs>
          <w:tab w:val="left" w:pos="8286"/>
        </w:tabs>
        <w:spacing w:line="360" w:lineRule="auto"/>
        <w:ind w:left="0" w:leftChars="0" w:firstLine="420" w:firstLineChars="0"/>
        <w:jc w:val="both"/>
        <w:outlineLvl w:val="1"/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theme="minorBidi"/>
          <w:kern w:val="2"/>
          <w:sz w:val="32"/>
          <w:szCs w:val="32"/>
          <w:lang w:val="en-US" w:eastAsia="zh-CN" w:bidi="ar-SA"/>
        </w:rPr>
        <w:t>申报注意事项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合同及附件彩色扫描后，请确认页面清晰、完整。（合  同原件上的公章清晰，且与单位名称保持一致）。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合同中提及的相关附件（例如，详见附件《xxxx》）请 一并上传。</w:t>
      </w:r>
    </w:p>
    <w:p>
      <w:pPr>
        <w:keepNext w:val="0"/>
        <w:keepLines w:val="0"/>
        <w:pageBreakBefore w:val="0"/>
        <w:widowControl/>
        <w:numPr>
          <w:ilvl w:val="0"/>
          <w:numId w:val="16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  <w:t>填报的信息应与合同信息保持一致。（例如，项目名称、卖方名称、买方名称、合同签订日期，有效期等)。</w:t>
      </w:r>
    </w:p>
    <w:p>
      <w:pPr>
        <w:widowControl/>
        <w:numPr>
          <w:ilvl w:val="0"/>
          <w:numId w:val="0"/>
        </w:numPr>
        <w:shd w:val="clear" w:color="auto" w:fill="FFFFFF"/>
        <w:jc w:val="left"/>
        <w:rPr>
          <w:rFonts w:ascii="微软雅黑" w:hAnsi="微软雅黑" w:eastAsia="微软雅黑" w:cs="宋体"/>
          <w:color w:val="585858"/>
          <w:spacing w:val="15"/>
          <w:kern w:val="0"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828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仿宋" w:hAnsi="仿宋" w:eastAsia="仿宋" w:cs="仿宋"/>
          <w:i w:val="0"/>
          <w:iCs w:val="0"/>
          <w:caps w:val="0"/>
          <w:color w:val="auto"/>
          <w:spacing w:val="12"/>
          <w:sz w:val="30"/>
          <w:szCs w:val="30"/>
          <w:shd w:val="clear" w:fill="FFFFFF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10" w:usb3="00000000" w:csb0="00040000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1152EB"/>
    <w:multiLevelType w:val="singleLevel"/>
    <w:tmpl w:val="8A1152EB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B1131A62"/>
    <w:multiLevelType w:val="singleLevel"/>
    <w:tmpl w:val="B1131A6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B1738934"/>
    <w:multiLevelType w:val="singleLevel"/>
    <w:tmpl w:val="B173893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D696B676"/>
    <w:multiLevelType w:val="singleLevel"/>
    <w:tmpl w:val="D696B676"/>
    <w:lvl w:ilvl="0" w:tentative="0">
      <w:start w:val="1"/>
      <w:numFmt w:val="bullet"/>
      <w:suff w:val="nothing"/>
      <w:lvlText w:val=""/>
      <w:lvlJc w:val="left"/>
      <w:pPr>
        <w:ind w:left="0" w:hanging="420"/>
      </w:pPr>
      <w:rPr>
        <w:rFonts w:hint="default" w:ascii="Wingdings" w:hAnsi="Wingdings"/>
      </w:rPr>
    </w:lvl>
  </w:abstractNum>
  <w:abstractNum w:abstractNumId="4">
    <w:nsid w:val="001842F9"/>
    <w:multiLevelType w:val="multilevel"/>
    <w:tmpl w:val="001842F9"/>
    <w:lvl w:ilvl="0" w:tentative="0">
      <w:start w:val="1"/>
      <w:numFmt w:val="decimal"/>
      <w:pStyle w:val="101"/>
      <w:lvlText w:val="%1)"/>
      <w:lvlJc w:val="left"/>
      <w:pPr>
        <w:tabs>
          <w:tab w:val="left" w:pos="425"/>
        </w:tabs>
        <w:ind w:left="425" w:hanging="425"/>
      </w:pPr>
      <w:rPr>
        <w:rFonts w:hint="default" w:ascii="Arial" w:hAnsi="Arial"/>
        <w:b w:val="0"/>
        <w:i w:val="0"/>
        <w:sz w:val="16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>
    <w:nsid w:val="07C2455F"/>
    <w:multiLevelType w:val="multilevel"/>
    <w:tmpl w:val="07C2455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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pStyle w:val="4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0C147CDA"/>
    <w:multiLevelType w:val="multilevel"/>
    <w:tmpl w:val="0C147CDA"/>
    <w:lvl w:ilvl="0" w:tentative="0">
      <w:start w:val="1"/>
      <w:numFmt w:val="bullet"/>
      <w:pStyle w:val="100"/>
      <w:lvlText w:val="●"/>
      <w:lvlJc w:val="left"/>
      <w:pPr>
        <w:ind w:left="502" w:hanging="360"/>
      </w:pPr>
      <w:rPr>
        <w:rFonts w:hint="default" w:ascii="Trebuchet MS" w:hAnsi="Trebuchet MS"/>
        <w:b w:val="0"/>
        <w:i w:val="0"/>
        <w:color w:val="AAAAAA"/>
        <w:sz w:val="21"/>
        <w:szCs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7">
    <w:nsid w:val="0F957789"/>
    <w:multiLevelType w:val="multilevel"/>
    <w:tmpl w:val="0F957789"/>
    <w:lvl w:ilvl="0" w:tentative="0">
      <w:start w:val="1"/>
      <w:numFmt w:val="decimal"/>
      <w:pStyle w:val="108"/>
      <w:lvlText w:val="第%1章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109"/>
      <w:lvlText w:val="%1.%2 "/>
      <w:lvlJc w:val="left"/>
      <w:pPr>
        <w:tabs>
          <w:tab w:val="left" w:pos="567"/>
        </w:tabs>
        <w:ind w:left="567" w:hanging="567"/>
      </w:pPr>
      <w:rPr>
        <w:rFonts w:hint="eastAsia"/>
      </w:rPr>
    </w:lvl>
    <w:lvl w:ilvl="2" w:tentative="0">
      <w:start w:val="1"/>
      <w:numFmt w:val="decimal"/>
      <w:pStyle w:val="110"/>
      <w:lvlText w:val="%1.%2.%3 "/>
      <w:lvlJc w:val="left"/>
      <w:pPr>
        <w:tabs>
          <w:tab w:val="left" w:pos="2552"/>
        </w:tabs>
        <w:ind w:left="2552" w:hanging="709"/>
      </w:pPr>
      <w:rPr>
        <w:rFonts w:hint="eastAsia"/>
      </w:rPr>
    </w:lvl>
    <w:lvl w:ilvl="3" w:tentative="0">
      <w:start w:val="1"/>
      <w:numFmt w:val="decimal"/>
      <w:pStyle w:val="111"/>
      <w:lvlText w:val="%1.%2.%3.%4 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8">
    <w:nsid w:val="12353B45"/>
    <w:multiLevelType w:val="multilevel"/>
    <w:tmpl w:val="12353B45"/>
    <w:lvl w:ilvl="0" w:tentative="0">
      <w:start w:val="1"/>
      <w:numFmt w:val="decimal"/>
      <w:pStyle w:val="120"/>
      <w:lvlText w:val="第%1章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 w:ascii="Calibri" w:hAnsi="Calibri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3" w:tentative="0">
      <w:start w:val="1"/>
      <w:numFmt w:val="decimal"/>
      <w:pStyle w:val="122"/>
      <w:lvlText w:val="%1.%2.%3.%4."/>
      <w:lvlJc w:val="left"/>
      <w:pPr>
        <w:ind w:left="2836" w:hanging="851"/>
      </w:pPr>
      <w:rPr>
        <w:rFonts w:hint="default" w:ascii="Calibri" w:hAnsi="Calibri"/>
      </w:rPr>
    </w:lvl>
    <w:lvl w:ilvl="4" w:tentative="0">
      <w:start w:val="1"/>
      <w:numFmt w:val="decimal"/>
      <w:pStyle w:val="123"/>
      <w:lvlText w:val="%1.%2.%3.%4.%5."/>
      <w:lvlJc w:val="left"/>
      <w:pPr>
        <w:ind w:left="2126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1C981A94"/>
    <w:multiLevelType w:val="multilevel"/>
    <w:tmpl w:val="1C981A94"/>
    <w:lvl w:ilvl="0" w:tentative="0">
      <w:start w:val="1"/>
      <w:numFmt w:val="bullet"/>
      <w:pStyle w:val="95"/>
      <w:lvlText w:val=""/>
      <w:lvlJc w:val="left"/>
      <w:pPr>
        <w:tabs>
          <w:tab w:val="left" w:pos="902"/>
        </w:tabs>
        <w:ind w:left="902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1322"/>
        </w:tabs>
        <w:ind w:left="1322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742"/>
        </w:tabs>
        <w:ind w:left="1742" w:hanging="420"/>
      </w:pPr>
    </w:lvl>
    <w:lvl w:ilvl="3" w:tentative="0">
      <w:start w:val="1"/>
      <w:numFmt w:val="decimal"/>
      <w:lvlText w:val="%4."/>
      <w:lvlJc w:val="left"/>
      <w:pPr>
        <w:tabs>
          <w:tab w:val="left" w:pos="2162"/>
        </w:tabs>
        <w:ind w:left="2162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82"/>
        </w:tabs>
        <w:ind w:left="2582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002"/>
        </w:tabs>
        <w:ind w:left="3002" w:hanging="420"/>
      </w:pPr>
    </w:lvl>
    <w:lvl w:ilvl="6" w:tentative="0">
      <w:start w:val="1"/>
      <w:numFmt w:val="decimal"/>
      <w:lvlText w:val="%7."/>
      <w:lvlJc w:val="left"/>
      <w:pPr>
        <w:tabs>
          <w:tab w:val="left" w:pos="3422"/>
        </w:tabs>
        <w:ind w:left="3422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842"/>
        </w:tabs>
        <w:ind w:left="3842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62"/>
        </w:tabs>
        <w:ind w:left="4262" w:hanging="420"/>
      </w:pPr>
    </w:lvl>
  </w:abstractNum>
  <w:abstractNum w:abstractNumId="10">
    <w:nsid w:val="22B538EC"/>
    <w:multiLevelType w:val="multilevel"/>
    <w:tmpl w:val="22B538EC"/>
    <w:lvl w:ilvl="0" w:tentative="0">
      <w:start w:val="1"/>
      <w:numFmt w:val="decimal"/>
      <w:pStyle w:val="93"/>
      <w:lvlText w:val="表格%1："/>
      <w:lvlJc w:val="righ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62D36D4"/>
    <w:multiLevelType w:val="multilevel"/>
    <w:tmpl w:val="262D36D4"/>
    <w:lvl w:ilvl="0" w:tentative="0">
      <w:start w:val="1"/>
      <w:numFmt w:val="chineseCountingThousand"/>
      <w:pStyle w:val="116"/>
      <w:lvlText w:val="第%1部分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pStyle w:val="84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C2D6AB5"/>
    <w:multiLevelType w:val="multilevel"/>
    <w:tmpl w:val="2C2D6AB5"/>
    <w:lvl w:ilvl="0" w:tentative="0">
      <w:start w:val="1"/>
      <w:numFmt w:val="decimal"/>
      <w:pStyle w:val="105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6365A30"/>
    <w:multiLevelType w:val="singleLevel"/>
    <w:tmpl w:val="36365A30"/>
    <w:lvl w:ilvl="0" w:tentative="0">
      <w:start w:val="1"/>
      <w:numFmt w:val="bullet"/>
      <w:suff w:val="space"/>
      <w:lvlText w:val=""/>
      <w:lvlJc w:val="left"/>
      <w:pPr>
        <w:ind w:left="0" w:leftChars="0" w:firstLine="0" w:firstLineChars="0"/>
      </w:pPr>
      <w:rPr>
        <w:rFonts w:hint="default" w:ascii="Wingdings" w:hAnsi="Wingdings"/>
      </w:rPr>
    </w:lvl>
  </w:abstractNum>
  <w:abstractNum w:abstractNumId="14">
    <w:nsid w:val="44DB47F7"/>
    <w:multiLevelType w:val="multilevel"/>
    <w:tmpl w:val="44DB47F7"/>
    <w:lvl w:ilvl="0" w:tentative="0">
      <w:start w:val="1"/>
      <w:numFmt w:val="chineseCountingThousand"/>
      <w:pStyle w:val="68"/>
      <w:suff w:val="nothing"/>
      <w:lvlText w:val="第%1章"/>
      <w:lvlJc w:val="left"/>
      <w:pPr>
        <w:ind w:left="181" w:firstLine="0"/>
      </w:pPr>
      <w:rPr>
        <w:rFonts w:hint="eastAsia" w:ascii="黑体" w:eastAsia="黑体"/>
        <w:b w:val="0"/>
      </w:rPr>
    </w:lvl>
    <w:lvl w:ilvl="1" w:tentative="0">
      <w:start w:val="1"/>
      <w:numFmt w:val="decimal"/>
      <w:pStyle w:val="3"/>
      <w:isLgl/>
      <w:suff w:val="nothing"/>
      <w:lvlText w:val="%1.%2"/>
      <w:lvlJc w:val="left"/>
      <w:pPr>
        <w:ind w:left="181" w:firstLine="0"/>
      </w:pPr>
      <w:rPr>
        <w:rFonts w:hint="default"/>
      </w:rPr>
    </w:lvl>
    <w:lvl w:ilvl="2" w:tentative="0">
      <w:start w:val="1"/>
      <w:numFmt w:val="decimal"/>
      <w:lvlText w:val="4.%3."/>
      <w:lvlJc w:val="left"/>
      <w:pPr>
        <w:ind w:left="181" w:firstLine="0"/>
      </w:pPr>
      <w:rPr>
        <w:rFonts w:hint="eastAsia"/>
        <w:b w:val="0"/>
      </w:rPr>
    </w:lvl>
    <w:lvl w:ilvl="3" w:tentative="0">
      <w:start w:val="1"/>
      <w:numFmt w:val="decimal"/>
      <w:lvlText w:val="3.1.%4."/>
      <w:lvlJc w:val="left"/>
      <w:pPr>
        <w:ind w:left="0" w:firstLine="0"/>
      </w:pPr>
      <w:rPr>
        <w:rFonts w:hint="eastAsia"/>
        <w:b w:val="0"/>
        <w:sz w:val="28"/>
        <w:szCs w:val="28"/>
      </w:rPr>
    </w:lvl>
    <w:lvl w:ilvl="4" w:tentative="0">
      <w:start w:val="1"/>
      <w:numFmt w:val="none"/>
      <w:suff w:val="nothing"/>
      <w:lvlText w:val="3.4.1.1.%4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5">
    <w:nsid w:val="45D813D4"/>
    <w:multiLevelType w:val="singleLevel"/>
    <w:tmpl w:val="45D813D4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6">
    <w:nsid w:val="56F95253"/>
    <w:multiLevelType w:val="multilevel"/>
    <w:tmpl w:val="56F95253"/>
    <w:lvl w:ilvl="0" w:tentative="0">
      <w:start w:val="1"/>
      <w:numFmt w:val="bullet"/>
      <w:pStyle w:val="127"/>
      <w:lvlText w:val=""/>
      <w:lvlJc w:val="left"/>
      <w:pPr>
        <w:ind w:left="129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71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3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5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7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9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1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3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59" w:hanging="420"/>
      </w:pPr>
      <w:rPr>
        <w:rFonts w:hint="default" w:ascii="Wingdings" w:hAnsi="Wingdings"/>
      </w:rPr>
    </w:lvl>
  </w:abstractNum>
  <w:abstractNum w:abstractNumId="17">
    <w:nsid w:val="60FEE52B"/>
    <w:multiLevelType w:val="singleLevel"/>
    <w:tmpl w:val="60FEE52B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14"/>
  </w:num>
  <w:num w:numId="2">
    <w:abstractNumId w:val="5"/>
  </w:num>
  <w:num w:numId="3">
    <w:abstractNumId w:val="11"/>
  </w:num>
  <w:num w:numId="4">
    <w:abstractNumId w:val="10"/>
  </w:num>
  <w:num w:numId="5">
    <w:abstractNumId w:val="9"/>
  </w:num>
  <w:num w:numId="6">
    <w:abstractNumId w:val="6"/>
  </w:num>
  <w:num w:numId="7">
    <w:abstractNumId w:val="4"/>
  </w:num>
  <w:num w:numId="8">
    <w:abstractNumId w:val="12"/>
  </w:num>
  <w:num w:numId="9">
    <w:abstractNumId w:val="7"/>
  </w:num>
  <w:num w:numId="10">
    <w:abstractNumId w:val="8"/>
  </w:num>
  <w:num w:numId="11">
    <w:abstractNumId w:val="16"/>
  </w:num>
  <w:num w:numId="12">
    <w:abstractNumId w:val="1"/>
  </w:num>
  <w:num w:numId="13">
    <w:abstractNumId w:val="15"/>
  </w:num>
  <w:num w:numId="14">
    <w:abstractNumId w:val="0"/>
  </w:num>
  <w:num w:numId="15">
    <w:abstractNumId w:val="2"/>
  </w:num>
  <w:num w:numId="16">
    <w:abstractNumId w:val="13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3NGJkNGNiMmRlNjA5ZGQzODcwNzE3YWVkYzg2ZWIifQ=="/>
  </w:docVars>
  <w:rsids>
    <w:rsidRoot w:val="004B32C3"/>
    <w:rsid w:val="000001F9"/>
    <w:rsid w:val="00001AAA"/>
    <w:rsid w:val="00023858"/>
    <w:rsid w:val="000358D4"/>
    <w:rsid w:val="000443C1"/>
    <w:rsid w:val="000A0201"/>
    <w:rsid w:val="000C477E"/>
    <w:rsid w:val="000C74D5"/>
    <w:rsid w:val="000F4B53"/>
    <w:rsid w:val="00111BAC"/>
    <w:rsid w:val="001132CA"/>
    <w:rsid w:val="0011752F"/>
    <w:rsid w:val="00124832"/>
    <w:rsid w:val="00127D57"/>
    <w:rsid w:val="0013586A"/>
    <w:rsid w:val="00143599"/>
    <w:rsid w:val="00146A5E"/>
    <w:rsid w:val="0016211E"/>
    <w:rsid w:val="001713E2"/>
    <w:rsid w:val="00182B9B"/>
    <w:rsid w:val="00195AA1"/>
    <w:rsid w:val="001A026E"/>
    <w:rsid w:val="001A64F2"/>
    <w:rsid w:val="001A65E3"/>
    <w:rsid w:val="001B2225"/>
    <w:rsid w:val="001B76F6"/>
    <w:rsid w:val="001E6307"/>
    <w:rsid w:val="001F3DDD"/>
    <w:rsid w:val="001F4922"/>
    <w:rsid w:val="00210D26"/>
    <w:rsid w:val="00222B2D"/>
    <w:rsid w:val="002273EE"/>
    <w:rsid w:val="002370BE"/>
    <w:rsid w:val="0023796A"/>
    <w:rsid w:val="00243EF1"/>
    <w:rsid w:val="00245E70"/>
    <w:rsid w:val="00252E7C"/>
    <w:rsid w:val="00253C73"/>
    <w:rsid w:val="0027489F"/>
    <w:rsid w:val="002804A1"/>
    <w:rsid w:val="0028252D"/>
    <w:rsid w:val="00292A01"/>
    <w:rsid w:val="00297006"/>
    <w:rsid w:val="00297790"/>
    <w:rsid w:val="002A21A4"/>
    <w:rsid w:val="002A2479"/>
    <w:rsid w:val="002C47F1"/>
    <w:rsid w:val="002C7604"/>
    <w:rsid w:val="00304E43"/>
    <w:rsid w:val="00312C8E"/>
    <w:rsid w:val="00317705"/>
    <w:rsid w:val="0034305B"/>
    <w:rsid w:val="00364B82"/>
    <w:rsid w:val="00371228"/>
    <w:rsid w:val="00380C03"/>
    <w:rsid w:val="0038163D"/>
    <w:rsid w:val="00384932"/>
    <w:rsid w:val="00386439"/>
    <w:rsid w:val="00387329"/>
    <w:rsid w:val="003A3122"/>
    <w:rsid w:val="003A6047"/>
    <w:rsid w:val="003C427A"/>
    <w:rsid w:val="003C4B56"/>
    <w:rsid w:val="004106A8"/>
    <w:rsid w:val="004312A2"/>
    <w:rsid w:val="0048526B"/>
    <w:rsid w:val="004A1106"/>
    <w:rsid w:val="004B32C3"/>
    <w:rsid w:val="004C77EE"/>
    <w:rsid w:val="004E484C"/>
    <w:rsid w:val="004E7352"/>
    <w:rsid w:val="004F6624"/>
    <w:rsid w:val="005067E7"/>
    <w:rsid w:val="00510178"/>
    <w:rsid w:val="0052489D"/>
    <w:rsid w:val="00535430"/>
    <w:rsid w:val="00540762"/>
    <w:rsid w:val="00542196"/>
    <w:rsid w:val="0054561D"/>
    <w:rsid w:val="005525DA"/>
    <w:rsid w:val="00561FA4"/>
    <w:rsid w:val="00564C4E"/>
    <w:rsid w:val="005660E3"/>
    <w:rsid w:val="00574164"/>
    <w:rsid w:val="005875B0"/>
    <w:rsid w:val="005A6446"/>
    <w:rsid w:val="005A716D"/>
    <w:rsid w:val="005B6E22"/>
    <w:rsid w:val="005D2338"/>
    <w:rsid w:val="005E0C7F"/>
    <w:rsid w:val="005E6766"/>
    <w:rsid w:val="005F3228"/>
    <w:rsid w:val="005F338C"/>
    <w:rsid w:val="0061233B"/>
    <w:rsid w:val="0062102D"/>
    <w:rsid w:val="00622F81"/>
    <w:rsid w:val="00641135"/>
    <w:rsid w:val="00641DE9"/>
    <w:rsid w:val="00652088"/>
    <w:rsid w:val="00661456"/>
    <w:rsid w:val="00666D96"/>
    <w:rsid w:val="00681261"/>
    <w:rsid w:val="0068250E"/>
    <w:rsid w:val="00687D0A"/>
    <w:rsid w:val="00695561"/>
    <w:rsid w:val="006A04DB"/>
    <w:rsid w:val="006A1E5E"/>
    <w:rsid w:val="006A6E50"/>
    <w:rsid w:val="006B50CA"/>
    <w:rsid w:val="006C1435"/>
    <w:rsid w:val="006C3CBB"/>
    <w:rsid w:val="00701027"/>
    <w:rsid w:val="00734256"/>
    <w:rsid w:val="00743F3E"/>
    <w:rsid w:val="007533BA"/>
    <w:rsid w:val="00757AA2"/>
    <w:rsid w:val="0077661D"/>
    <w:rsid w:val="00786F6B"/>
    <w:rsid w:val="00787453"/>
    <w:rsid w:val="007A473A"/>
    <w:rsid w:val="007B1809"/>
    <w:rsid w:val="007D58A1"/>
    <w:rsid w:val="008077FF"/>
    <w:rsid w:val="008135AD"/>
    <w:rsid w:val="00822BDA"/>
    <w:rsid w:val="00862172"/>
    <w:rsid w:val="00877F5F"/>
    <w:rsid w:val="008911E2"/>
    <w:rsid w:val="008957ED"/>
    <w:rsid w:val="008B49C9"/>
    <w:rsid w:val="008B4E1E"/>
    <w:rsid w:val="008C167B"/>
    <w:rsid w:val="008C1B02"/>
    <w:rsid w:val="008C4585"/>
    <w:rsid w:val="008C5879"/>
    <w:rsid w:val="008D15B0"/>
    <w:rsid w:val="008D523B"/>
    <w:rsid w:val="00906EDB"/>
    <w:rsid w:val="009201DB"/>
    <w:rsid w:val="00935D7D"/>
    <w:rsid w:val="009500C8"/>
    <w:rsid w:val="009534E3"/>
    <w:rsid w:val="00962492"/>
    <w:rsid w:val="009821DA"/>
    <w:rsid w:val="00986354"/>
    <w:rsid w:val="009A36C3"/>
    <w:rsid w:val="009B0352"/>
    <w:rsid w:val="009B6427"/>
    <w:rsid w:val="009B650B"/>
    <w:rsid w:val="009C213F"/>
    <w:rsid w:val="009D2C91"/>
    <w:rsid w:val="009E2DF6"/>
    <w:rsid w:val="009E2FFE"/>
    <w:rsid w:val="009E30CE"/>
    <w:rsid w:val="00A26918"/>
    <w:rsid w:val="00A323AC"/>
    <w:rsid w:val="00A33549"/>
    <w:rsid w:val="00A43A4F"/>
    <w:rsid w:val="00A96559"/>
    <w:rsid w:val="00AA2041"/>
    <w:rsid w:val="00AB6EFA"/>
    <w:rsid w:val="00AB7E98"/>
    <w:rsid w:val="00AC28EB"/>
    <w:rsid w:val="00AC727B"/>
    <w:rsid w:val="00AF287A"/>
    <w:rsid w:val="00B11FEC"/>
    <w:rsid w:val="00B17B0C"/>
    <w:rsid w:val="00B23603"/>
    <w:rsid w:val="00B36104"/>
    <w:rsid w:val="00B46D6C"/>
    <w:rsid w:val="00B54423"/>
    <w:rsid w:val="00B70B38"/>
    <w:rsid w:val="00B95683"/>
    <w:rsid w:val="00BC2755"/>
    <w:rsid w:val="00BC3C08"/>
    <w:rsid w:val="00BD39ED"/>
    <w:rsid w:val="00BD47F0"/>
    <w:rsid w:val="00BF45B5"/>
    <w:rsid w:val="00C34242"/>
    <w:rsid w:val="00C344DF"/>
    <w:rsid w:val="00C657B3"/>
    <w:rsid w:val="00C85F4E"/>
    <w:rsid w:val="00C96143"/>
    <w:rsid w:val="00C96D64"/>
    <w:rsid w:val="00CA5DEC"/>
    <w:rsid w:val="00CB055F"/>
    <w:rsid w:val="00CD0731"/>
    <w:rsid w:val="00CE15C2"/>
    <w:rsid w:val="00CE6F42"/>
    <w:rsid w:val="00CF3F67"/>
    <w:rsid w:val="00D0324B"/>
    <w:rsid w:val="00D13E48"/>
    <w:rsid w:val="00D33305"/>
    <w:rsid w:val="00D45F38"/>
    <w:rsid w:val="00D46ABC"/>
    <w:rsid w:val="00D608EF"/>
    <w:rsid w:val="00D759FB"/>
    <w:rsid w:val="00D8294B"/>
    <w:rsid w:val="00D9663E"/>
    <w:rsid w:val="00DA70D3"/>
    <w:rsid w:val="00DB5078"/>
    <w:rsid w:val="00DC36EE"/>
    <w:rsid w:val="00DD4569"/>
    <w:rsid w:val="00DD5704"/>
    <w:rsid w:val="00DF6025"/>
    <w:rsid w:val="00E2451C"/>
    <w:rsid w:val="00E504A8"/>
    <w:rsid w:val="00E5281A"/>
    <w:rsid w:val="00E548A3"/>
    <w:rsid w:val="00E55B4A"/>
    <w:rsid w:val="00E63319"/>
    <w:rsid w:val="00E67059"/>
    <w:rsid w:val="00E739A9"/>
    <w:rsid w:val="00E825AD"/>
    <w:rsid w:val="00E859BF"/>
    <w:rsid w:val="00E9148B"/>
    <w:rsid w:val="00EA7E45"/>
    <w:rsid w:val="00EB0349"/>
    <w:rsid w:val="00ED33C4"/>
    <w:rsid w:val="00ED35C7"/>
    <w:rsid w:val="00EF146D"/>
    <w:rsid w:val="00F32F4B"/>
    <w:rsid w:val="00F3357B"/>
    <w:rsid w:val="00F468F7"/>
    <w:rsid w:val="00F75939"/>
    <w:rsid w:val="00F84BE9"/>
    <w:rsid w:val="00F96ADD"/>
    <w:rsid w:val="00FB3251"/>
    <w:rsid w:val="00FB40C2"/>
    <w:rsid w:val="00FC3E66"/>
    <w:rsid w:val="00FC3F55"/>
    <w:rsid w:val="00FE1E10"/>
    <w:rsid w:val="00FE2C19"/>
    <w:rsid w:val="00FF3ACF"/>
    <w:rsid w:val="046F5558"/>
    <w:rsid w:val="05982268"/>
    <w:rsid w:val="08E80127"/>
    <w:rsid w:val="0BAE74F9"/>
    <w:rsid w:val="11624237"/>
    <w:rsid w:val="11E95D4A"/>
    <w:rsid w:val="11EB7359"/>
    <w:rsid w:val="13CE38FC"/>
    <w:rsid w:val="1AED567A"/>
    <w:rsid w:val="1AF070C2"/>
    <w:rsid w:val="21146EDE"/>
    <w:rsid w:val="261D3322"/>
    <w:rsid w:val="2D301712"/>
    <w:rsid w:val="2DCD5ACA"/>
    <w:rsid w:val="33FA3449"/>
    <w:rsid w:val="342063D7"/>
    <w:rsid w:val="34A50F0B"/>
    <w:rsid w:val="3743733A"/>
    <w:rsid w:val="399547A4"/>
    <w:rsid w:val="49030D87"/>
    <w:rsid w:val="522556F4"/>
    <w:rsid w:val="526C5B45"/>
    <w:rsid w:val="58A344E6"/>
    <w:rsid w:val="5C7916F7"/>
    <w:rsid w:val="61A71E73"/>
    <w:rsid w:val="639F1FD3"/>
    <w:rsid w:val="68C06918"/>
    <w:rsid w:val="69F36023"/>
    <w:rsid w:val="6F6D5201"/>
    <w:rsid w:val="77AA0947"/>
    <w:rsid w:val="7A905A38"/>
    <w:rsid w:val="7E58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semiHidden="0" w:name="heading 6"/>
    <w:lsdException w:qFormat="1" w:unhideWhenUsed="0" w:uiPriority="0" w:semiHidden="0" w:name="heading 7"/>
    <w:lsdException w:qFormat="1" w:unhideWhenUsed="0" w:uiPriority="9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0"/>
    <w:pPr>
      <w:keepNext/>
      <w:keepLines/>
      <w:spacing w:before="340" w:after="330" w:line="578" w:lineRule="auto"/>
      <w:outlineLvl w:val="0"/>
    </w:pPr>
    <w:rPr>
      <w:rFonts w:ascii="黑体" w:hAnsi="黑体" w:eastAsia="黑体"/>
      <w:b/>
      <w:bCs/>
      <w:kern w:val="44"/>
      <w:sz w:val="28"/>
      <w:szCs w:val="28"/>
    </w:rPr>
  </w:style>
  <w:style w:type="paragraph" w:styleId="3">
    <w:name w:val="heading 2"/>
    <w:basedOn w:val="1"/>
    <w:next w:val="1"/>
    <w:link w:val="42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firstLine="964" w:firstLineChars="200"/>
      <w:outlineLvl w:val="1"/>
    </w:pPr>
    <w:rPr>
      <w:rFonts w:ascii="Calibri Light" w:hAnsi="Calibri Light" w:cs="黑体"/>
      <w:b/>
      <w:bCs/>
      <w:sz w:val="32"/>
      <w:szCs w:val="32"/>
    </w:rPr>
  </w:style>
  <w:style w:type="paragraph" w:styleId="4">
    <w:name w:val="heading 3"/>
    <w:basedOn w:val="1"/>
    <w:next w:val="1"/>
    <w:link w:val="43"/>
    <w:unhideWhenUsed/>
    <w:qFormat/>
    <w:uiPriority w:val="9"/>
    <w:pPr>
      <w:keepNext/>
      <w:keepLines/>
      <w:numPr>
        <w:ilvl w:val="2"/>
        <w:numId w:val="2"/>
      </w:numPr>
      <w:spacing w:before="260" w:after="260" w:line="416" w:lineRule="auto"/>
      <w:ind w:left="181" w:firstLine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4"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 w:cs="黑体"/>
      <w:b/>
      <w:bCs/>
      <w:sz w:val="28"/>
      <w:szCs w:val="28"/>
    </w:rPr>
  </w:style>
  <w:style w:type="paragraph" w:styleId="6">
    <w:name w:val="heading 5"/>
    <w:basedOn w:val="1"/>
    <w:next w:val="1"/>
    <w:link w:val="4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6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="微软雅黑" w:hAnsi="微软雅黑" w:eastAsia="微软雅黑" w:cs="黑体"/>
      <w:b/>
      <w:bCs/>
      <w:sz w:val="24"/>
    </w:rPr>
  </w:style>
  <w:style w:type="paragraph" w:styleId="8">
    <w:name w:val="heading 7"/>
    <w:basedOn w:val="1"/>
    <w:next w:val="1"/>
    <w:link w:val="47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48"/>
    <w:qFormat/>
    <w:uiPriority w:val="9"/>
    <w:pPr>
      <w:keepNext/>
      <w:keepLines/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49"/>
    <w:qFormat/>
    <w:uiPriority w:val="0"/>
    <w:pPr>
      <w:keepNext/>
      <w:keepLines/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36">
    <w:name w:val="Default Paragraph Font"/>
    <w:semiHidden/>
    <w:unhideWhenUsed/>
    <w:qFormat/>
    <w:uiPriority w:val="1"/>
  </w:style>
  <w:style w:type="table" w:default="1" w:styleId="3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Normal Indent"/>
    <w:basedOn w:val="1"/>
    <w:link w:val="174"/>
    <w:qFormat/>
    <w:uiPriority w:val="0"/>
    <w:pPr>
      <w:spacing w:after="120" w:line="360" w:lineRule="exact"/>
      <w:ind w:firstLine="1080"/>
    </w:pPr>
    <w:rPr>
      <w:sz w:val="24"/>
      <w:szCs w:val="20"/>
    </w:rPr>
  </w:style>
  <w:style w:type="paragraph" w:styleId="13">
    <w:name w:val="caption"/>
    <w:basedOn w:val="1"/>
    <w:next w:val="1"/>
    <w:link w:val="175"/>
    <w:qFormat/>
    <w:uiPriority w:val="0"/>
    <w:pPr>
      <w:spacing w:before="152" w:after="160"/>
    </w:pPr>
    <w:rPr>
      <w:rFonts w:ascii="Arial" w:hAnsi="Arial" w:eastAsia="黑体" w:cs="Arial"/>
      <w:sz w:val="20"/>
      <w:szCs w:val="20"/>
    </w:rPr>
  </w:style>
  <w:style w:type="paragraph" w:styleId="14">
    <w:name w:val="Document Map"/>
    <w:basedOn w:val="1"/>
    <w:link w:val="50"/>
    <w:semiHidden/>
    <w:unhideWhenUsed/>
    <w:qFormat/>
    <w:uiPriority w:val="99"/>
    <w:rPr>
      <w:rFonts w:ascii="宋体" w:hAnsi="Calibri" w:cs="黑体"/>
      <w:sz w:val="18"/>
      <w:szCs w:val="18"/>
    </w:rPr>
  </w:style>
  <w:style w:type="paragraph" w:styleId="15">
    <w:name w:val="annotation text"/>
    <w:basedOn w:val="1"/>
    <w:link w:val="51"/>
    <w:semiHidden/>
    <w:unhideWhenUsed/>
    <w:qFormat/>
    <w:uiPriority w:val="99"/>
    <w:pPr>
      <w:jc w:val="left"/>
    </w:pPr>
  </w:style>
  <w:style w:type="paragraph" w:styleId="16">
    <w:name w:val="Body Text"/>
    <w:basedOn w:val="1"/>
    <w:link w:val="52"/>
    <w:unhideWhenUsed/>
    <w:qFormat/>
    <w:uiPriority w:val="0"/>
    <w:pPr>
      <w:spacing w:after="120"/>
    </w:pPr>
  </w:style>
  <w:style w:type="paragraph" w:styleId="17">
    <w:name w:val="toc 5"/>
    <w:basedOn w:val="1"/>
    <w:next w:val="1"/>
    <w:unhideWhenUsed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18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19">
    <w:name w:val="toc 8"/>
    <w:basedOn w:val="1"/>
    <w:next w:val="1"/>
    <w:unhideWhenUsed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20">
    <w:name w:val="Date"/>
    <w:basedOn w:val="1"/>
    <w:next w:val="1"/>
    <w:link w:val="53"/>
    <w:semiHidden/>
    <w:unhideWhenUsed/>
    <w:qFormat/>
    <w:uiPriority w:val="99"/>
    <w:pPr>
      <w:ind w:left="100" w:leftChars="2500"/>
    </w:pPr>
  </w:style>
  <w:style w:type="paragraph" w:styleId="21">
    <w:name w:val="Balloon Text"/>
    <w:basedOn w:val="1"/>
    <w:link w:val="54"/>
    <w:semiHidden/>
    <w:unhideWhenUsed/>
    <w:qFormat/>
    <w:uiPriority w:val="99"/>
    <w:rPr>
      <w:sz w:val="18"/>
      <w:szCs w:val="18"/>
    </w:rPr>
  </w:style>
  <w:style w:type="paragraph" w:styleId="22">
    <w:name w:val="footer"/>
    <w:basedOn w:val="1"/>
    <w:link w:val="5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3">
    <w:name w:val="header"/>
    <w:basedOn w:val="1"/>
    <w:link w:val="5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24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="Calibri" w:hAnsi="Calibri"/>
      <w:kern w:val="0"/>
      <w:sz w:val="22"/>
      <w:szCs w:val="22"/>
    </w:rPr>
  </w:style>
  <w:style w:type="paragraph" w:styleId="25">
    <w:name w:val="toc 4"/>
    <w:basedOn w:val="1"/>
    <w:next w:val="1"/>
    <w:qFormat/>
    <w:uiPriority w:val="39"/>
    <w:pPr>
      <w:ind w:left="600" w:leftChars="600"/>
    </w:pPr>
    <w:rPr>
      <w:szCs w:val="20"/>
    </w:rPr>
  </w:style>
  <w:style w:type="paragraph" w:styleId="26">
    <w:name w:val="Subtitle"/>
    <w:basedOn w:val="1"/>
    <w:link w:val="57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7">
    <w:name w:val="toc 6"/>
    <w:basedOn w:val="1"/>
    <w:next w:val="1"/>
    <w:unhideWhenUsed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28">
    <w:name w:val="table of figures"/>
    <w:basedOn w:val="1"/>
    <w:next w:val="1"/>
    <w:unhideWhenUsed/>
    <w:qFormat/>
    <w:uiPriority w:val="99"/>
    <w:pPr>
      <w:ind w:left="420" w:hanging="420"/>
      <w:jc w:val="left"/>
    </w:pPr>
    <w:rPr>
      <w:rFonts w:ascii="Calibri" w:hAnsi="Calibri"/>
      <w:caps/>
      <w:sz w:val="20"/>
      <w:szCs w:val="20"/>
    </w:rPr>
  </w:style>
  <w:style w:type="paragraph" w:styleId="2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30">
    <w:name w:val="toc 9"/>
    <w:basedOn w:val="1"/>
    <w:next w:val="1"/>
    <w:unhideWhenUsed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31">
    <w:name w:val="Normal (Web)"/>
    <w:basedOn w:val="1"/>
    <w:link w:val="176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32">
    <w:name w:val="Title"/>
    <w:basedOn w:val="1"/>
    <w:link w:val="58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33">
    <w:name w:val="annotation subject"/>
    <w:basedOn w:val="15"/>
    <w:next w:val="15"/>
    <w:link w:val="59"/>
    <w:semiHidden/>
    <w:unhideWhenUsed/>
    <w:qFormat/>
    <w:uiPriority w:val="99"/>
    <w:rPr>
      <w:b/>
      <w:bCs/>
    </w:rPr>
  </w:style>
  <w:style w:type="table" w:styleId="35">
    <w:name w:val="Table Grid"/>
    <w:basedOn w:val="3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7">
    <w:name w:val="Strong"/>
    <w:qFormat/>
    <w:uiPriority w:val="0"/>
    <w:rPr>
      <w:b/>
      <w:bCs/>
    </w:rPr>
  </w:style>
  <w:style w:type="character" w:styleId="38">
    <w:name w:val="Emphasis"/>
    <w:qFormat/>
    <w:uiPriority w:val="0"/>
    <w:rPr>
      <w:i/>
      <w:iCs/>
    </w:rPr>
  </w:style>
  <w:style w:type="character" w:styleId="39">
    <w:name w:val="Hyperlink"/>
    <w:basedOn w:val="36"/>
    <w:unhideWhenUsed/>
    <w:qFormat/>
    <w:uiPriority w:val="99"/>
    <w:rPr>
      <w:color w:val="0000FF"/>
      <w:u w:val="single"/>
    </w:rPr>
  </w:style>
  <w:style w:type="character" w:styleId="40">
    <w:name w:val="annotation reference"/>
    <w:basedOn w:val="36"/>
    <w:semiHidden/>
    <w:unhideWhenUsed/>
    <w:qFormat/>
    <w:uiPriority w:val="99"/>
    <w:rPr>
      <w:sz w:val="21"/>
      <w:szCs w:val="21"/>
    </w:rPr>
  </w:style>
  <w:style w:type="character" w:customStyle="1" w:styleId="41">
    <w:name w:val="标题 1 Char"/>
    <w:basedOn w:val="36"/>
    <w:link w:val="2"/>
    <w:qFormat/>
    <w:uiPriority w:val="0"/>
    <w:rPr>
      <w:rFonts w:ascii="黑体" w:hAnsi="黑体" w:eastAsia="黑体" w:cs="Times New Roman"/>
      <w:b/>
      <w:bCs/>
      <w:kern w:val="44"/>
      <w:sz w:val="28"/>
      <w:szCs w:val="28"/>
    </w:rPr>
  </w:style>
  <w:style w:type="character" w:customStyle="1" w:styleId="42">
    <w:name w:val="标题 2 Char"/>
    <w:basedOn w:val="36"/>
    <w:link w:val="3"/>
    <w:qFormat/>
    <w:uiPriority w:val="0"/>
    <w:rPr>
      <w:rFonts w:ascii="Calibri Light" w:hAnsi="Calibri Light" w:eastAsia="宋体" w:cs="黑体"/>
      <w:b/>
      <w:bCs/>
      <w:sz w:val="32"/>
      <w:szCs w:val="32"/>
    </w:rPr>
  </w:style>
  <w:style w:type="character" w:customStyle="1" w:styleId="43">
    <w:name w:val="标题 3 Char"/>
    <w:basedOn w:val="36"/>
    <w:link w:val="4"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44">
    <w:name w:val="标题 4 Char"/>
    <w:basedOn w:val="36"/>
    <w:link w:val="5"/>
    <w:qFormat/>
    <w:uiPriority w:val="9"/>
    <w:rPr>
      <w:rFonts w:ascii="Cambria" w:hAnsi="Cambria" w:eastAsia="宋体" w:cs="黑体"/>
      <w:b/>
      <w:bCs/>
      <w:sz w:val="28"/>
      <w:szCs w:val="28"/>
    </w:rPr>
  </w:style>
  <w:style w:type="character" w:customStyle="1" w:styleId="45">
    <w:name w:val="标题 5 Char"/>
    <w:basedOn w:val="36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46">
    <w:name w:val="标题 6 Char"/>
    <w:basedOn w:val="36"/>
    <w:link w:val="7"/>
    <w:qFormat/>
    <w:uiPriority w:val="0"/>
    <w:rPr>
      <w:rFonts w:ascii="微软雅黑" w:hAnsi="微软雅黑" w:eastAsia="微软雅黑" w:cs="黑体"/>
      <w:b/>
      <w:bCs/>
      <w:sz w:val="24"/>
      <w:szCs w:val="24"/>
    </w:rPr>
  </w:style>
  <w:style w:type="character" w:customStyle="1" w:styleId="47">
    <w:name w:val="标题 7 Char"/>
    <w:basedOn w:val="36"/>
    <w:link w:val="8"/>
    <w:qFormat/>
    <w:uiPriority w:val="0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48">
    <w:name w:val="标题 8 Char"/>
    <w:basedOn w:val="36"/>
    <w:link w:val="9"/>
    <w:qFormat/>
    <w:uiPriority w:val="9"/>
    <w:rPr>
      <w:rFonts w:ascii="Arial" w:hAnsi="Arial" w:eastAsia="黑体" w:cs="Times New Roman"/>
      <w:sz w:val="24"/>
      <w:szCs w:val="24"/>
    </w:rPr>
  </w:style>
  <w:style w:type="character" w:customStyle="1" w:styleId="49">
    <w:name w:val="标题 9 Char"/>
    <w:basedOn w:val="36"/>
    <w:link w:val="10"/>
    <w:qFormat/>
    <w:uiPriority w:val="0"/>
    <w:rPr>
      <w:rFonts w:ascii="Arial" w:hAnsi="Arial" w:eastAsia="黑体" w:cs="Times New Roman"/>
      <w:szCs w:val="21"/>
    </w:rPr>
  </w:style>
  <w:style w:type="character" w:customStyle="1" w:styleId="50">
    <w:name w:val="文档结构图 Char"/>
    <w:basedOn w:val="36"/>
    <w:link w:val="14"/>
    <w:semiHidden/>
    <w:qFormat/>
    <w:uiPriority w:val="99"/>
    <w:rPr>
      <w:rFonts w:ascii="宋体" w:hAnsi="Calibri" w:eastAsia="宋体" w:cs="黑体"/>
      <w:sz w:val="18"/>
      <w:szCs w:val="18"/>
    </w:rPr>
  </w:style>
  <w:style w:type="character" w:customStyle="1" w:styleId="51">
    <w:name w:val="批注文字 Char"/>
    <w:basedOn w:val="36"/>
    <w:link w:val="15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2">
    <w:name w:val="正文文本 Char"/>
    <w:basedOn w:val="36"/>
    <w:link w:val="16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53">
    <w:name w:val="日期 Char"/>
    <w:basedOn w:val="36"/>
    <w:link w:val="20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54">
    <w:name w:val="批注框文本 Char"/>
    <w:basedOn w:val="36"/>
    <w:link w:val="21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55">
    <w:name w:val="页脚 Char"/>
    <w:basedOn w:val="36"/>
    <w:link w:val="2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56">
    <w:name w:val="页眉 Char"/>
    <w:basedOn w:val="36"/>
    <w:link w:val="23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57">
    <w:name w:val="副标题 Char"/>
    <w:basedOn w:val="36"/>
    <w:link w:val="26"/>
    <w:qFormat/>
    <w:uiPriority w:val="0"/>
    <w:rPr>
      <w:rFonts w:ascii="Cambria" w:hAnsi="Cambria" w:eastAsia="宋体" w:cs="Times New Roman"/>
      <w:b/>
      <w:bCs/>
      <w:kern w:val="28"/>
      <w:sz w:val="32"/>
      <w:szCs w:val="32"/>
    </w:rPr>
  </w:style>
  <w:style w:type="character" w:customStyle="1" w:styleId="58">
    <w:name w:val="标题 Char"/>
    <w:basedOn w:val="36"/>
    <w:link w:val="32"/>
    <w:qFormat/>
    <w:uiPriority w:val="10"/>
    <w:rPr>
      <w:rFonts w:ascii="Cambria" w:hAnsi="Cambria" w:eastAsia="宋体" w:cs="Times New Roman"/>
      <w:b/>
      <w:bCs/>
      <w:kern w:val="0"/>
      <w:sz w:val="32"/>
      <w:szCs w:val="32"/>
    </w:rPr>
  </w:style>
  <w:style w:type="character" w:customStyle="1" w:styleId="59">
    <w:name w:val="批注主题 Char"/>
    <w:basedOn w:val="51"/>
    <w:link w:val="33"/>
    <w:semiHidden/>
    <w:qFormat/>
    <w:uiPriority w:val="99"/>
    <w:rPr>
      <w:b/>
      <w:bCs/>
    </w:rPr>
  </w:style>
  <w:style w:type="paragraph" w:customStyle="1" w:styleId="60">
    <w:name w:val="yj正文首行缩进"/>
    <w:basedOn w:val="1"/>
    <w:link w:val="140"/>
    <w:qFormat/>
    <w:uiPriority w:val="0"/>
    <w:pPr>
      <w:spacing w:beforeLines="50"/>
      <w:ind w:firstLine="200" w:firstLineChars="200"/>
      <w:jc w:val="left"/>
    </w:pPr>
    <w:rPr>
      <w:sz w:val="24"/>
    </w:rPr>
  </w:style>
  <w:style w:type="paragraph" w:customStyle="1" w:styleId="61">
    <w:name w:val="Z正文强调"/>
    <w:basedOn w:val="1"/>
    <w:next w:val="1"/>
    <w:qFormat/>
    <w:uiPriority w:val="99"/>
    <w:pPr>
      <w:spacing w:line="360" w:lineRule="auto"/>
      <w:ind w:firstLine="200" w:firstLineChars="200"/>
    </w:pPr>
    <w:rPr>
      <w:rFonts w:ascii="Calibri" w:hAnsi="Calibri"/>
      <w:b/>
      <w:sz w:val="24"/>
      <w:szCs w:val="21"/>
    </w:rPr>
  </w:style>
  <w:style w:type="paragraph" w:customStyle="1" w:styleId="62">
    <w:name w:val="B表格题注"/>
    <w:next w:val="1"/>
    <w:qFormat/>
    <w:uiPriority w:val="99"/>
    <w:pPr>
      <w:spacing w:line="360" w:lineRule="auto"/>
      <w:jc w:val="center"/>
    </w:pPr>
    <w:rPr>
      <w:rFonts w:ascii="Calibri" w:hAnsi="Calibri" w:eastAsia="黑体" w:cs="Times New Roman"/>
      <w:b/>
      <w:kern w:val="2"/>
      <w:sz w:val="21"/>
      <w:szCs w:val="21"/>
      <w:lang w:val="en-US" w:eastAsia="zh-CN" w:bidi="ar-SA"/>
    </w:rPr>
  </w:style>
  <w:style w:type="paragraph" w:customStyle="1" w:styleId="63">
    <w:name w:val="T图形题注"/>
    <w:basedOn w:val="1"/>
    <w:next w:val="1"/>
    <w:qFormat/>
    <w:uiPriority w:val="0"/>
    <w:pPr>
      <w:spacing w:line="360" w:lineRule="auto"/>
      <w:jc w:val="center"/>
    </w:pPr>
    <w:rPr>
      <w:rFonts w:ascii="Calibri" w:hAnsi="Calibri" w:eastAsia="黑体"/>
      <w:b/>
      <w:szCs w:val="21"/>
    </w:rPr>
  </w:style>
  <w:style w:type="paragraph" w:customStyle="1" w:styleId="64">
    <w:name w:val="T图形居中"/>
    <w:next w:val="63"/>
    <w:qFormat/>
    <w:uiPriority w:val="99"/>
    <w:pPr>
      <w:jc w:val="center"/>
    </w:pPr>
    <w:rPr>
      <w:rFonts w:ascii="Calibri" w:hAnsi="Calibri" w:eastAsia="宋体" w:cs="Times New Roman"/>
      <w:kern w:val="2"/>
      <w:sz w:val="24"/>
      <w:szCs w:val="21"/>
      <w:lang w:val="en-US" w:eastAsia="zh-CN" w:bidi="ar-SA"/>
    </w:rPr>
  </w:style>
  <w:style w:type="paragraph" w:customStyle="1" w:styleId="65">
    <w:name w:val="B表格正文"/>
    <w:qFormat/>
    <w:uiPriority w:val="99"/>
    <w:rPr>
      <w:rFonts w:ascii="Calibri" w:hAnsi="Calibri" w:eastAsia="黑体" w:cs="Times New Roman"/>
      <w:kern w:val="2"/>
      <w:sz w:val="21"/>
      <w:szCs w:val="21"/>
      <w:lang w:val="en-US" w:eastAsia="zh-CN" w:bidi="ar-SA"/>
    </w:rPr>
  </w:style>
  <w:style w:type="paragraph" w:customStyle="1" w:styleId="66">
    <w:name w:val="B表头样式"/>
    <w:next w:val="1"/>
    <w:qFormat/>
    <w:uiPriority w:val="99"/>
    <w:pPr>
      <w:jc w:val="center"/>
    </w:pPr>
    <w:rPr>
      <w:rFonts w:ascii="Calibri" w:hAnsi="Calibri" w:eastAsia="黑体" w:cs="Times New Roman"/>
      <w:b/>
      <w:kern w:val="2"/>
      <w:sz w:val="21"/>
      <w:szCs w:val="21"/>
      <w:lang w:val="en-US" w:eastAsia="zh-CN" w:bidi="ar-SA"/>
    </w:rPr>
  </w:style>
  <w:style w:type="paragraph" w:customStyle="1" w:styleId="67">
    <w:name w:val="B表格序号"/>
    <w:basedOn w:val="65"/>
    <w:qFormat/>
    <w:uiPriority w:val="99"/>
    <w:pPr>
      <w:jc w:val="center"/>
    </w:pPr>
  </w:style>
  <w:style w:type="paragraph" w:customStyle="1" w:styleId="68">
    <w:name w:val="部分1"/>
    <w:basedOn w:val="2"/>
    <w:next w:val="1"/>
    <w:link w:val="141"/>
    <w:qFormat/>
    <w:uiPriority w:val="0"/>
    <w:pPr>
      <w:pageBreakBefore/>
      <w:numPr>
        <w:ilvl w:val="0"/>
        <w:numId w:val="1"/>
      </w:numPr>
      <w:spacing w:before="120" w:after="120"/>
      <w:jc w:val="center"/>
    </w:pPr>
    <w:rPr>
      <w:rFonts w:ascii="微软雅黑" w:hAnsi="微软雅黑" w:eastAsia="微软雅黑"/>
      <w:sz w:val="44"/>
      <w:szCs w:val="44"/>
    </w:rPr>
  </w:style>
  <w:style w:type="paragraph" w:customStyle="1" w:styleId="69">
    <w:name w:val="样式 正文缩进 + 首行缩进:  2 字符"/>
    <w:basedOn w:val="12"/>
    <w:link w:val="142"/>
    <w:qFormat/>
    <w:uiPriority w:val="0"/>
    <w:pPr>
      <w:spacing w:after="0" w:line="288" w:lineRule="auto"/>
      <w:ind w:firstLine="200" w:firstLineChars="200"/>
    </w:pPr>
    <w:rPr>
      <w:rFonts w:cs="宋体"/>
      <w:kern w:val="0"/>
    </w:rPr>
  </w:style>
  <w:style w:type="paragraph" w:customStyle="1" w:styleId="70">
    <w:name w:val="样式2"/>
    <w:basedOn w:val="1"/>
    <w:link w:val="143"/>
    <w:qFormat/>
    <w:uiPriority w:val="0"/>
    <w:pPr>
      <w:widowControl/>
      <w:spacing w:line="590" w:lineRule="exact"/>
      <w:ind w:firstLine="560" w:firstLineChars="200"/>
    </w:pPr>
    <w:rPr>
      <w:rFonts w:ascii="宋体" w:hAnsi="宋体"/>
      <w:sz w:val="28"/>
      <w:szCs w:val="28"/>
    </w:rPr>
  </w:style>
  <w:style w:type="paragraph" w:customStyle="1" w:styleId="71">
    <w:name w:val="图形题注"/>
    <w:basedOn w:val="1"/>
    <w:next w:val="1"/>
    <w:qFormat/>
    <w:uiPriority w:val="0"/>
    <w:pPr>
      <w:spacing w:line="360" w:lineRule="auto"/>
      <w:jc w:val="center"/>
    </w:pPr>
    <w:rPr>
      <w:rFonts w:ascii="Calibri" w:hAnsi="Calibri"/>
      <w:b/>
      <w:szCs w:val="21"/>
    </w:rPr>
  </w:style>
  <w:style w:type="paragraph" w:customStyle="1" w:styleId="72">
    <w:name w:val="图形居中"/>
    <w:next w:val="71"/>
    <w:qFormat/>
    <w:uiPriority w:val="0"/>
    <w:pPr>
      <w:jc w:val="center"/>
    </w:pPr>
    <w:rPr>
      <w:rFonts w:ascii="Calibri" w:hAnsi="Calibri" w:eastAsia="宋体" w:cs="Times New Roman"/>
      <w:kern w:val="2"/>
      <w:sz w:val="24"/>
      <w:szCs w:val="21"/>
      <w:lang w:val="en-US" w:eastAsia="zh-CN" w:bidi="ar-SA"/>
    </w:rPr>
  </w:style>
  <w:style w:type="paragraph" w:customStyle="1" w:styleId="73">
    <w:name w:val="表格正文"/>
    <w:next w:val="74"/>
    <w:link w:val="144"/>
    <w:qFormat/>
    <w:uiPriority w:val="0"/>
    <w:pPr>
      <w:spacing w:line="360" w:lineRule="auto"/>
    </w:pPr>
    <w:rPr>
      <w:rFonts w:ascii="Calibri" w:hAnsi="Calibri" w:eastAsia="宋体" w:cs="Times New Roman"/>
      <w:kern w:val="2"/>
      <w:sz w:val="24"/>
      <w:szCs w:val="21"/>
      <w:lang w:val="en-US" w:eastAsia="zh-CN" w:bidi="ar-SA"/>
    </w:rPr>
  </w:style>
  <w:style w:type="paragraph" w:customStyle="1" w:styleId="74">
    <w:name w:val="表头样式"/>
    <w:next w:val="1"/>
    <w:link w:val="145"/>
    <w:qFormat/>
    <w:uiPriority w:val="0"/>
    <w:pPr>
      <w:jc w:val="center"/>
    </w:pPr>
    <w:rPr>
      <w:rFonts w:ascii="Calibri" w:hAnsi="Calibri" w:eastAsia="宋体" w:cs="Times New Roman"/>
      <w:b/>
      <w:kern w:val="2"/>
      <w:sz w:val="24"/>
      <w:szCs w:val="21"/>
      <w:lang w:val="en-US" w:eastAsia="zh-CN" w:bidi="ar-SA"/>
    </w:rPr>
  </w:style>
  <w:style w:type="paragraph" w:customStyle="1" w:styleId="75">
    <w:name w:val="表格题注"/>
    <w:next w:val="1"/>
    <w:qFormat/>
    <w:uiPriority w:val="0"/>
    <w:pPr>
      <w:spacing w:line="360" w:lineRule="auto"/>
      <w:jc w:val="center"/>
    </w:pPr>
    <w:rPr>
      <w:rFonts w:ascii="Calibri" w:hAnsi="Calibri" w:eastAsia="宋体" w:cs="Times New Roman"/>
      <w:b/>
      <w:kern w:val="2"/>
      <w:sz w:val="21"/>
      <w:szCs w:val="21"/>
      <w:lang w:val="en-US" w:eastAsia="zh-CN" w:bidi="ar-SA"/>
    </w:rPr>
  </w:style>
  <w:style w:type="paragraph" w:customStyle="1" w:styleId="76">
    <w:name w:val="表头"/>
    <w:basedOn w:val="1"/>
    <w:link w:val="146"/>
    <w:qFormat/>
    <w:uiPriority w:val="0"/>
    <w:pPr>
      <w:jc w:val="center"/>
    </w:pPr>
    <w:rPr>
      <w:rFonts w:ascii="仿宋_GB2312" w:hAnsi="Calibri" w:eastAsia="仿宋_GB2312" w:cs="宋体"/>
      <w:b/>
      <w:bCs/>
      <w:sz w:val="28"/>
      <w:szCs w:val="20"/>
    </w:rPr>
  </w:style>
  <w:style w:type="paragraph" w:customStyle="1" w:styleId="77">
    <w:name w:val="标准正文"/>
    <w:basedOn w:val="1"/>
    <w:qFormat/>
    <w:uiPriority w:val="0"/>
    <w:pPr>
      <w:snapToGrid w:val="0"/>
      <w:spacing w:line="360" w:lineRule="auto"/>
      <w:ind w:firstLine="482"/>
    </w:pPr>
    <w:rPr>
      <w:rFonts w:ascii="Calibri" w:hAnsi="Calibri"/>
      <w:sz w:val="24"/>
      <w:szCs w:val="22"/>
    </w:rPr>
  </w:style>
  <w:style w:type="paragraph" w:customStyle="1" w:styleId="78">
    <w:name w:val="HH5"/>
    <w:basedOn w:val="6"/>
    <w:link w:val="147"/>
    <w:qFormat/>
    <w:uiPriority w:val="0"/>
  </w:style>
  <w:style w:type="paragraph" w:customStyle="1" w:styleId="79">
    <w:name w:val="Char Char1"/>
    <w:basedOn w:val="1"/>
    <w:qFormat/>
    <w:uiPriority w:val="0"/>
    <w:pPr>
      <w:widowControl/>
      <w:spacing w:before="120" w:after="120" w:line="360" w:lineRule="auto"/>
      <w:ind w:firstLine="480" w:firstLineChars="200"/>
      <w:jc w:val="left"/>
    </w:pPr>
    <w:rPr>
      <w:rFonts w:ascii="Calibri" w:hAnsi="Calibri" w:cs="宋体"/>
      <w:sz w:val="24"/>
      <w:szCs w:val="22"/>
    </w:rPr>
  </w:style>
  <w:style w:type="paragraph" w:customStyle="1" w:styleId="80">
    <w:name w:val="样式4"/>
    <w:basedOn w:val="3"/>
    <w:link w:val="148"/>
    <w:qFormat/>
    <w:uiPriority w:val="0"/>
    <w:pPr>
      <w:numPr>
        <w:numId w:val="0"/>
      </w:numPr>
      <w:spacing w:before="120" w:after="120" w:line="412" w:lineRule="auto"/>
      <w:ind w:left="576" w:hanging="576"/>
    </w:pPr>
    <w:rPr>
      <w:rFonts w:ascii="Cambria" w:hAnsi="Cambria" w:eastAsia="Arial" w:cs="Times New Roman"/>
      <w:b w:val="0"/>
      <w:bCs w:val="0"/>
      <w:sz w:val="28"/>
      <w:szCs w:val="21"/>
    </w:rPr>
  </w:style>
  <w:style w:type="paragraph" w:customStyle="1" w:styleId="81">
    <w:name w:val="样式5"/>
    <w:basedOn w:val="3"/>
    <w:qFormat/>
    <w:uiPriority w:val="0"/>
    <w:pPr>
      <w:numPr>
        <w:numId w:val="0"/>
      </w:numPr>
      <w:spacing w:before="120" w:after="120" w:line="412" w:lineRule="auto"/>
    </w:pPr>
    <w:rPr>
      <w:rFonts w:ascii="Cambria" w:hAnsi="Cambria" w:eastAsia="Arial" w:cs="Times New Roman"/>
      <w:b w:val="0"/>
      <w:bCs w:val="0"/>
      <w:sz w:val="30"/>
      <w:szCs w:val="21"/>
    </w:rPr>
  </w:style>
  <w:style w:type="paragraph" w:customStyle="1" w:styleId="82">
    <w:name w:val="样式1"/>
    <w:basedOn w:val="3"/>
    <w:link w:val="149"/>
    <w:qFormat/>
    <w:uiPriority w:val="0"/>
    <w:pPr>
      <w:numPr>
        <w:numId w:val="0"/>
      </w:numPr>
      <w:spacing w:line="415" w:lineRule="auto"/>
      <w:ind w:left="576" w:hanging="576"/>
    </w:pPr>
    <w:rPr>
      <w:rFonts w:ascii="Cambria" w:hAnsi="Cambria" w:eastAsia="Arial" w:cs="Times New Roman"/>
      <w:sz w:val="36"/>
    </w:rPr>
  </w:style>
  <w:style w:type="paragraph" w:customStyle="1" w:styleId="83">
    <w:name w:val="标题4"/>
    <w:basedOn w:val="1"/>
    <w:qFormat/>
    <w:uiPriority w:val="0"/>
    <w:pPr>
      <w:ind w:firstLine="560" w:firstLineChars="200"/>
      <w:outlineLvl w:val="3"/>
    </w:pPr>
    <w:rPr>
      <w:rFonts w:ascii="宋体" w:hAnsi="宋体"/>
      <w:sz w:val="28"/>
      <w:szCs w:val="22"/>
    </w:rPr>
  </w:style>
  <w:style w:type="paragraph" w:customStyle="1" w:styleId="84">
    <w:name w:val="样式6"/>
    <w:basedOn w:val="7"/>
    <w:link w:val="150"/>
    <w:qFormat/>
    <w:uiPriority w:val="0"/>
    <w:pPr>
      <w:numPr>
        <w:ilvl w:val="5"/>
        <w:numId w:val="3"/>
      </w:numPr>
      <w:tabs>
        <w:tab w:val="left" w:pos="1314"/>
        <w:tab w:val="left" w:pos="3260"/>
      </w:tabs>
      <w:spacing w:line="319" w:lineRule="auto"/>
      <w:ind w:left="1314" w:hanging="1314"/>
    </w:pPr>
    <w:rPr>
      <w:rFonts w:ascii="Arial" w:hAnsi="Arial" w:eastAsia="宋体" w:cs="Arial"/>
      <w:szCs w:val="28"/>
    </w:rPr>
  </w:style>
  <w:style w:type="paragraph" w:customStyle="1" w:styleId="85">
    <w:name w:val="文档正文"/>
    <w:basedOn w:val="1"/>
    <w:link w:val="151"/>
    <w:qFormat/>
    <w:uiPriority w:val="99"/>
    <w:pPr>
      <w:adjustRightInd w:val="0"/>
      <w:spacing w:line="500" w:lineRule="exact"/>
      <w:ind w:firstLine="480"/>
    </w:pPr>
    <w:rPr>
      <w:rFonts w:ascii="Book Antiqua" w:hAnsi="Book Antiqua"/>
      <w:kern w:val="0"/>
      <w:sz w:val="24"/>
      <w:szCs w:val="20"/>
    </w:rPr>
  </w:style>
  <w:style w:type="paragraph" w:customStyle="1" w:styleId="86">
    <w:name w:val="项目符号2"/>
    <w:basedOn w:val="1"/>
    <w:link w:val="152"/>
    <w:qFormat/>
    <w:uiPriority w:val="0"/>
    <w:pPr>
      <w:adjustRightInd w:val="0"/>
      <w:spacing w:line="360" w:lineRule="auto"/>
    </w:pPr>
    <w:rPr>
      <w:rFonts w:ascii="Calibri" w:hAnsi="Calibri"/>
      <w:kern w:val="24"/>
      <w:sz w:val="24"/>
      <w:szCs w:val="20"/>
    </w:rPr>
  </w:style>
  <w:style w:type="paragraph" w:customStyle="1" w:styleId="87">
    <w:name w:val="Std.Z.0"/>
    <w:basedOn w:val="1"/>
    <w:link w:val="153"/>
    <w:qFormat/>
    <w:uiPriority w:val="0"/>
    <w:pPr>
      <w:spacing w:line="360" w:lineRule="auto"/>
      <w:ind w:firstLine="425" w:firstLineChars="177"/>
    </w:pPr>
    <w:rPr>
      <w:rFonts w:ascii="Calibri" w:hAnsi="Calibri"/>
      <w:sz w:val="24"/>
      <w:szCs w:val="22"/>
    </w:rPr>
  </w:style>
  <w:style w:type="paragraph" w:customStyle="1" w:styleId="88">
    <w:name w:val="Std.Z.1"/>
    <w:basedOn w:val="1"/>
    <w:link w:val="154"/>
    <w:qFormat/>
    <w:uiPriority w:val="0"/>
    <w:pPr>
      <w:tabs>
        <w:tab w:val="left" w:pos="900"/>
      </w:tabs>
      <w:adjustRightInd w:val="0"/>
      <w:spacing w:beforeLines="50" w:line="360" w:lineRule="auto"/>
      <w:ind w:left="900" w:hanging="420"/>
    </w:pPr>
    <w:rPr>
      <w:rFonts w:ascii="Calibri" w:hAnsi="Calibri" w:cs="Calibri"/>
      <w:b/>
      <w:kern w:val="0"/>
      <w:sz w:val="24"/>
    </w:rPr>
  </w:style>
  <w:style w:type="paragraph" w:customStyle="1" w:styleId="89">
    <w:name w:val="圆点标号"/>
    <w:basedOn w:val="1"/>
    <w:link w:val="155"/>
    <w:qFormat/>
    <w:uiPriority w:val="0"/>
    <w:pPr>
      <w:spacing w:line="360" w:lineRule="auto"/>
      <w:ind w:left="840"/>
    </w:pPr>
    <w:rPr>
      <w:rFonts w:ascii="Calibri" w:hAnsi="Calibri"/>
      <w:sz w:val="24"/>
      <w:szCs w:val="22"/>
    </w:rPr>
  </w:style>
  <w:style w:type="paragraph" w:customStyle="1" w:styleId="90">
    <w:name w:val="列出段落1"/>
    <w:basedOn w:val="1"/>
    <w:link w:val="156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91">
    <w:name w:val="GBY的正文"/>
    <w:basedOn w:val="12"/>
    <w:link w:val="157"/>
    <w:qFormat/>
    <w:uiPriority w:val="0"/>
    <w:pPr>
      <w:spacing w:after="0" w:line="360" w:lineRule="auto"/>
      <w:ind w:firstLine="560" w:firstLineChars="200"/>
    </w:pPr>
    <w:rPr>
      <w:rFonts w:ascii="仿宋" w:hAnsi="仿宋" w:eastAsia="仿宋"/>
      <w:kern w:val="0"/>
      <w:sz w:val="28"/>
      <w:szCs w:val="24"/>
    </w:rPr>
  </w:style>
  <w:style w:type="paragraph" w:customStyle="1" w:styleId="92">
    <w:name w:val="Item List"/>
    <w:link w:val="158"/>
    <w:qFormat/>
    <w:uiPriority w:val="0"/>
    <w:pPr>
      <w:spacing w:line="300" w:lineRule="auto"/>
      <w:ind w:left="840" w:hanging="360"/>
    </w:pPr>
    <w:rPr>
      <w:rFonts w:ascii="Arial" w:hAnsi="Arial" w:eastAsia="宋体" w:cs="Times New Roman"/>
      <w:kern w:val="2"/>
      <w:sz w:val="21"/>
      <w:szCs w:val="22"/>
      <w:lang w:val="en-US" w:eastAsia="zh-CN" w:bidi="ar-SA"/>
    </w:rPr>
  </w:style>
  <w:style w:type="paragraph" w:customStyle="1" w:styleId="93">
    <w:name w:val="CheckBox"/>
    <w:basedOn w:val="1"/>
    <w:qFormat/>
    <w:uiPriority w:val="0"/>
    <w:pPr>
      <w:numPr>
        <w:ilvl w:val="0"/>
        <w:numId w:val="4"/>
      </w:numPr>
      <w:adjustRightInd w:val="0"/>
      <w:spacing w:line="360" w:lineRule="auto"/>
      <w:jc w:val="left"/>
      <w:textAlignment w:val="baseline"/>
    </w:pPr>
    <w:rPr>
      <w:rFonts w:ascii="Calibri" w:hAnsi="Calibri"/>
      <w:kern w:val="0"/>
      <w:sz w:val="24"/>
      <w:szCs w:val="20"/>
    </w:rPr>
  </w:style>
  <w:style w:type="paragraph" w:customStyle="1" w:styleId="94">
    <w:name w:val="表格标题"/>
    <w:basedOn w:val="16"/>
    <w:qFormat/>
    <w:uiPriority w:val="0"/>
    <w:pPr>
      <w:spacing w:after="0"/>
      <w:jc w:val="center"/>
    </w:pPr>
    <w:rPr>
      <w:rFonts w:ascii="宋体" w:hAnsi="Calibri"/>
      <w:b/>
      <w:szCs w:val="22"/>
    </w:rPr>
  </w:style>
  <w:style w:type="paragraph" w:customStyle="1" w:styleId="95">
    <w:name w:val="功能点"/>
    <w:basedOn w:val="1"/>
    <w:qFormat/>
    <w:uiPriority w:val="0"/>
    <w:pPr>
      <w:widowControl/>
      <w:numPr>
        <w:ilvl w:val="0"/>
        <w:numId w:val="5"/>
      </w:numPr>
      <w:overflowPunct w:val="0"/>
      <w:autoSpaceDE w:val="0"/>
      <w:autoSpaceDN w:val="0"/>
      <w:adjustRightInd w:val="0"/>
      <w:spacing w:line="360" w:lineRule="auto"/>
      <w:jc w:val="left"/>
      <w:textAlignment w:val="baseline"/>
    </w:pPr>
    <w:rPr>
      <w:rFonts w:ascii="Arial" w:hAnsi="Arial"/>
      <w:b/>
      <w:kern w:val="0"/>
      <w:sz w:val="24"/>
      <w:szCs w:val="21"/>
    </w:rPr>
  </w:style>
  <w:style w:type="paragraph" w:customStyle="1" w:styleId="96">
    <w:name w:val="表格内容"/>
    <w:basedOn w:val="1"/>
    <w:link w:val="159"/>
    <w:qFormat/>
    <w:uiPriority w:val="0"/>
    <w:pPr>
      <w:widowControl/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kern w:val="0"/>
      <w:szCs w:val="21"/>
    </w:rPr>
  </w:style>
  <w:style w:type="paragraph" w:customStyle="1" w:styleId="97">
    <w:name w:val="CSS1级正文"/>
    <w:basedOn w:val="16"/>
    <w:link w:val="160"/>
    <w:qFormat/>
    <w:uiPriority w:val="0"/>
    <w:pPr>
      <w:adjustRightInd w:val="0"/>
      <w:snapToGrid w:val="0"/>
      <w:spacing w:after="0" w:line="360" w:lineRule="auto"/>
      <w:ind w:firstLine="480" w:firstLineChars="200"/>
    </w:pPr>
    <w:rPr>
      <w:rFonts w:cs="宋体"/>
      <w:sz w:val="24"/>
      <w:szCs w:val="20"/>
    </w:rPr>
  </w:style>
  <w:style w:type="paragraph" w:customStyle="1" w:styleId="98">
    <w:name w:val="CSS1级正文1"/>
    <w:basedOn w:val="16"/>
    <w:qFormat/>
    <w:uiPriority w:val="0"/>
    <w:pPr>
      <w:adjustRightInd w:val="0"/>
      <w:snapToGrid w:val="0"/>
      <w:spacing w:after="0" w:line="360" w:lineRule="auto"/>
      <w:ind w:firstLine="200" w:firstLineChars="200"/>
    </w:pPr>
    <w:rPr>
      <w:sz w:val="24"/>
      <w:szCs w:val="20"/>
    </w:rPr>
  </w:style>
  <w:style w:type="paragraph" w:customStyle="1" w:styleId="99">
    <w:name w:val="DT T-Body"/>
    <w:qFormat/>
    <w:uiPriority w:val="0"/>
    <w:pPr>
      <w:spacing w:before="60" w:after="60" w:line="300" w:lineRule="auto"/>
    </w:pPr>
    <w:rPr>
      <w:rFonts w:ascii="Trebuchet MS" w:hAnsi="Trebuchet MS" w:eastAsia="宋体" w:cs="Times New Roman"/>
      <w:szCs w:val="18"/>
      <w:lang w:val="en-US" w:eastAsia="en-US" w:bidi="ar-SA"/>
    </w:rPr>
  </w:style>
  <w:style w:type="paragraph" w:customStyle="1" w:styleId="100">
    <w:name w:val="DT T-Bullet 1"/>
    <w:qFormat/>
    <w:uiPriority w:val="0"/>
    <w:pPr>
      <w:numPr>
        <w:ilvl w:val="0"/>
        <w:numId w:val="6"/>
      </w:numPr>
      <w:snapToGrid w:val="0"/>
      <w:spacing w:before="60" w:after="60" w:line="300" w:lineRule="auto"/>
    </w:pPr>
    <w:rPr>
      <w:rFonts w:ascii="Trebuchet MS" w:hAnsi="Trebuchet MS" w:eastAsia="宋体" w:cs="Times New Roman"/>
      <w:szCs w:val="18"/>
      <w:lang w:val="en-US" w:eastAsia="en-US" w:bidi="ar-SA"/>
    </w:rPr>
  </w:style>
  <w:style w:type="paragraph" w:customStyle="1" w:styleId="101">
    <w:name w:val="DT T-List 1"/>
    <w:qFormat/>
    <w:uiPriority w:val="0"/>
    <w:pPr>
      <w:numPr>
        <w:ilvl w:val="0"/>
        <w:numId w:val="7"/>
      </w:numPr>
      <w:spacing w:before="60" w:after="60" w:line="300" w:lineRule="auto"/>
    </w:pPr>
    <w:rPr>
      <w:rFonts w:ascii="Trebuchet MS" w:hAnsi="Trebuchet MS" w:eastAsia="宋体" w:cs="Times New Roman"/>
      <w:szCs w:val="24"/>
      <w:lang w:val="en-US" w:eastAsia="en-US" w:bidi="ar-SA"/>
    </w:rPr>
  </w:style>
  <w:style w:type="paragraph" w:customStyle="1" w:styleId="102">
    <w:name w:val="附录标题一"/>
    <w:basedOn w:val="82"/>
    <w:qFormat/>
    <w:uiPriority w:val="0"/>
    <w:pPr>
      <w:widowControl/>
      <w:spacing w:before="100" w:beforeAutospacing="1" w:after="100" w:afterAutospacing="1" w:line="240" w:lineRule="auto"/>
      <w:ind w:left="0" w:firstLine="0"/>
      <w:jc w:val="left"/>
      <w:outlineLvl w:val="0"/>
    </w:pPr>
    <w:rPr>
      <w:rFonts w:ascii="Calibri" w:hAnsi="Arial" w:eastAsia="汉仪中黑简" w:cs="Arial"/>
      <w:color w:val="C00000"/>
      <w:kern w:val="36"/>
      <w:sz w:val="32"/>
      <w:szCs w:val="44"/>
    </w:rPr>
  </w:style>
  <w:style w:type="paragraph" w:customStyle="1" w:styleId="103">
    <w:name w:val="大标题+"/>
    <w:basedOn w:val="1"/>
    <w:qFormat/>
    <w:uiPriority w:val="0"/>
    <w:pPr>
      <w:widowControl/>
      <w:spacing w:before="100" w:beforeAutospacing="1" w:after="100" w:afterAutospacing="1" w:line="360" w:lineRule="exact"/>
      <w:ind w:firstLine="160" w:firstLineChars="50"/>
      <w:jc w:val="left"/>
      <w:outlineLvl w:val="0"/>
    </w:pPr>
    <w:rPr>
      <w:rFonts w:ascii="Calibri" w:hAnsi="Arial" w:eastAsia="汉仪中黑简" w:cs="Arial"/>
      <w:b/>
      <w:bCs/>
      <w:color w:val="C00000"/>
      <w:kern w:val="36"/>
      <w:sz w:val="32"/>
      <w:szCs w:val="44"/>
    </w:rPr>
  </w:style>
  <w:style w:type="paragraph" w:customStyle="1" w:styleId="104">
    <w:name w:val="yj正文"/>
    <w:basedOn w:val="1"/>
    <w:qFormat/>
    <w:uiPriority w:val="0"/>
    <w:pPr>
      <w:spacing w:beforeLines="50" w:line="360" w:lineRule="auto"/>
    </w:pPr>
    <w:rPr>
      <w:b/>
      <w:sz w:val="28"/>
      <w:szCs w:val="28"/>
    </w:rPr>
  </w:style>
  <w:style w:type="paragraph" w:customStyle="1" w:styleId="105">
    <w:name w:val="yj数字编号"/>
    <w:basedOn w:val="104"/>
    <w:qFormat/>
    <w:uiPriority w:val="0"/>
    <w:pPr>
      <w:numPr>
        <w:ilvl w:val="0"/>
        <w:numId w:val="8"/>
      </w:numPr>
      <w:ind w:right="210" w:rightChars="100"/>
    </w:pPr>
  </w:style>
  <w:style w:type="paragraph" w:customStyle="1" w:styleId="106">
    <w:name w:val="无间隔1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customStyle="1" w:styleId="107">
    <w:name w:val="样式4-4级标题"/>
    <w:basedOn w:val="5"/>
    <w:link w:val="162"/>
    <w:qFormat/>
    <w:uiPriority w:val="0"/>
    <w:pPr>
      <w:widowControl/>
      <w:spacing w:before="0" w:after="0" w:line="360" w:lineRule="auto"/>
      <w:ind w:left="360"/>
    </w:pPr>
    <w:rPr>
      <w:rFonts w:ascii="宋体" w:hAnsi="宋体" w:cs="Times New Roman"/>
      <w:iCs/>
      <w:kern w:val="0"/>
      <w:sz w:val="24"/>
      <w:szCs w:val="24"/>
      <w:lang w:bidi="en-US"/>
    </w:rPr>
  </w:style>
  <w:style w:type="paragraph" w:customStyle="1" w:styleId="108">
    <w:name w:val="yj标题1"/>
    <w:basedOn w:val="1"/>
    <w:qFormat/>
    <w:uiPriority w:val="0"/>
    <w:pPr>
      <w:numPr>
        <w:ilvl w:val="0"/>
        <w:numId w:val="9"/>
      </w:numPr>
      <w:spacing w:line="360" w:lineRule="auto"/>
      <w:outlineLvl w:val="0"/>
    </w:pPr>
    <w:rPr>
      <w:b/>
      <w:sz w:val="44"/>
    </w:rPr>
  </w:style>
  <w:style w:type="paragraph" w:customStyle="1" w:styleId="109">
    <w:name w:val="yj标题2"/>
    <w:basedOn w:val="1"/>
    <w:qFormat/>
    <w:uiPriority w:val="0"/>
    <w:pPr>
      <w:numPr>
        <w:ilvl w:val="1"/>
        <w:numId w:val="9"/>
      </w:numPr>
      <w:spacing w:line="360" w:lineRule="auto"/>
      <w:outlineLvl w:val="1"/>
    </w:pPr>
    <w:rPr>
      <w:b/>
      <w:sz w:val="32"/>
    </w:rPr>
  </w:style>
  <w:style w:type="paragraph" w:customStyle="1" w:styleId="110">
    <w:name w:val="yj标题3"/>
    <w:basedOn w:val="1"/>
    <w:qFormat/>
    <w:uiPriority w:val="0"/>
    <w:pPr>
      <w:numPr>
        <w:ilvl w:val="2"/>
        <w:numId w:val="9"/>
      </w:numPr>
      <w:tabs>
        <w:tab w:val="left" w:pos="709"/>
        <w:tab w:val="left" w:pos="3780"/>
        <w:tab w:val="clear" w:pos="2552"/>
      </w:tabs>
      <w:ind w:left="709"/>
      <w:outlineLvl w:val="2"/>
    </w:pPr>
    <w:rPr>
      <w:b/>
      <w:sz w:val="28"/>
    </w:rPr>
  </w:style>
  <w:style w:type="paragraph" w:customStyle="1" w:styleId="111">
    <w:name w:val="yj标题4"/>
    <w:basedOn w:val="1"/>
    <w:qFormat/>
    <w:uiPriority w:val="0"/>
    <w:pPr>
      <w:numPr>
        <w:ilvl w:val="3"/>
        <w:numId w:val="9"/>
      </w:numPr>
      <w:outlineLvl w:val="3"/>
    </w:pPr>
    <w:rPr>
      <w:b/>
      <w:sz w:val="24"/>
    </w:rPr>
  </w:style>
  <w:style w:type="paragraph" w:customStyle="1" w:styleId="112">
    <w:name w:val="符号2-zy"/>
    <w:basedOn w:val="1"/>
    <w:link w:val="163"/>
    <w:qFormat/>
    <w:uiPriority w:val="0"/>
    <w:pPr>
      <w:spacing w:line="360" w:lineRule="auto"/>
      <w:ind w:left="902"/>
    </w:pPr>
    <w:rPr>
      <w:rFonts w:ascii="Calibri" w:hAnsi="宋体"/>
      <w:sz w:val="24"/>
      <w:szCs w:val="22"/>
    </w:rPr>
  </w:style>
  <w:style w:type="paragraph" w:customStyle="1" w:styleId="113">
    <w:name w:val="正文-zy"/>
    <w:basedOn w:val="1"/>
    <w:link w:val="164"/>
    <w:qFormat/>
    <w:uiPriority w:val="0"/>
    <w:pPr>
      <w:spacing w:line="360" w:lineRule="auto"/>
      <w:ind w:firstLine="480" w:firstLineChars="200"/>
    </w:pPr>
    <w:rPr>
      <w:rFonts w:ascii="Calibri" w:hAnsi="Calibri"/>
      <w:sz w:val="24"/>
      <w:szCs w:val="22"/>
    </w:rPr>
  </w:style>
  <w:style w:type="paragraph" w:customStyle="1" w:styleId="114">
    <w:name w:val="缩进正文"/>
    <w:basedOn w:val="1"/>
    <w:link w:val="165"/>
    <w:qFormat/>
    <w:uiPriority w:val="0"/>
    <w:pPr>
      <w:spacing w:line="360" w:lineRule="auto"/>
      <w:ind w:firstLine="200" w:firstLineChars="200"/>
    </w:pPr>
    <w:rPr>
      <w:sz w:val="24"/>
    </w:rPr>
  </w:style>
  <w:style w:type="paragraph" w:customStyle="1" w:styleId="115">
    <w:name w:val="Figure Description"/>
    <w:basedOn w:val="1"/>
    <w:link w:val="166"/>
    <w:qFormat/>
    <w:uiPriority w:val="0"/>
    <w:pPr>
      <w:ind w:left="1701"/>
    </w:pPr>
    <w:rPr>
      <w:szCs w:val="20"/>
    </w:rPr>
  </w:style>
  <w:style w:type="paragraph" w:customStyle="1" w:styleId="116">
    <w:name w:val="部分标题"/>
    <w:basedOn w:val="1"/>
    <w:qFormat/>
    <w:uiPriority w:val="0"/>
    <w:pPr>
      <w:keepNext/>
      <w:keepLines/>
      <w:numPr>
        <w:ilvl w:val="0"/>
        <w:numId w:val="3"/>
      </w:numPr>
      <w:spacing w:before="120" w:after="120" w:line="360" w:lineRule="auto"/>
      <w:outlineLvl w:val="0"/>
    </w:pPr>
    <w:rPr>
      <w:rFonts w:eastAsia="黑体" w:cs="宋体"/>
      <w:b/>
      <w:bCs/>
      <w:kern w:val="44"/>
      <w:sz w:val="44"/>
      <w:szCs w:val="20"/>
    </w:rPr>
  </w:style>
  <w:style w:type="paragraph" w:customStyle="1" w:styleId="117">
    <w:name w:val="zj-3"/>
    <w:basedOn w:val="1"/>
    <w:link w:val="167"/>
    <w:qFormat/>
    <w:uiPriority w:val="0"/>
    <w:pPr>
      <w:widowControl/>
      <w:spacing w:beforeLines="50" w:afterLines="50" w:line="252" w:lineRule="auto"/>
      <w:ind w:firstLine="420"/>
      <w:jc w:val="left"/>
    </w:pPr>
    <w:rPr>
      <w:rFonts w:ascii="Cambria" w:hAnsi="Cambria"/>
      <w:kern w:val="0"/>
      <w:szCs w:val="22"/>
      <w:lang w:bidi="en-US"/>
    </w:rPr>
  </w:style>
  <w:style w:type="paragraph" w:customStyle="1" w:styleId="118">
    <w:name w:val="zj-4"/>
    <w:basedOn w:val="117"/>
    <w:link w:val="168"/>
    <w:qFormat/>
    <w:uiPriority w:val="0"/>
    <w:pPr>
      <w:spacing w:beforeLines="100"/>
      <w:ind w:left="840" w:hanging="420"/>
    </w:pPr>
  </w:style>
  <w:style w:type="paragraph" w:customStyle="1" w:styleId="119">
    <w:name w:val="第一级标题"/>
    <w:basedOn w:val="2"/>
    <w:next w:val="1"/>
    <w:qFormat/>
    <w:uiPriority w:val="0"/>
    <w:pPr>
      <w:pageBreakBefore/>
      <w:spacing w:before="0" w:after="0" w:line="360" w:lineRule="auto"/>
      <w:ind w:left="420" w:hanging="420"/>
    </w:pPr>
    <w:rPr>
      <w:rFonts w:ascii="Calibri" w:hAnsi="Calibri" w:eastAsia="微软雅黑"/>
      <w:sz w:val="36"/>
      <w:szCs w:val="44"/>
    </w:rPr>
  </w:style>
  <w:style w:type="paragraph" w:customStyle="1" w:styleId="120">
    <w:name w:val="第二级标题"/>
    <w:basedOn w:val="3"/>
    <w:next w:val="1"/>
    <w:qFormat/>
    <w:uiPriority w:val="0"/>
    <w:pPr>
      <w:numPr>
        <w:ilvl w:val="0"/>
        <w:numId w:val="10"/>
      </w:numPr>
      <w:spacing w:before="0" w:after="0" w:line="360" w:lineRule="auto"/>
    </w:pPr>
    <w:rPr>
      <w:rFonts w:ascii="Cambria" w:hAnsi="Cambria" w:eastAsia="微软雅黑" w:cs="Calibri"/>
      <w:b w:val="0"/>
      <w:bCs w:val="0"/>
      <w:snapToGrid w:val="0"/>
      <w:w w:val="0"/>
      <w:kern w:val="0"/>
      <w:szCs w:val="36"/>
    </w:rPr>
  </w:style>
  <w:style w:type="paragraph" w:customStyle="1" w:styleId="121">
    <w:name w:val="第三极标题"/>
    <w:basedOn w:val="4"/>
    <w:next w:val="1"/>
    <w:qFormat/>
    <w:uiPriority w:val="0"/>
    <w:pPr>
      <w:numPr>
        <w:numId w:val="0"/>
      </w:numPr>
      <w:tabs>
        <w:tab w:val="left" w:pos="851"/>
      </w:tabs>
      <w:spacing w:before="0" w:after="0" w:line="360" w:lineRule="auto"/>
      <w:ind w:left="420" w:hanging="420"/>
    </w:pPr>
    <w:rPr>
      <w:rFonts w:ascii="Calibri" w:hAnsi="Calibri" w:eastAsia="微软雅黑"/>
      <w:b w:val="0"/>
      <w:bCs w:val="0"/>
    </w:rPr>
  </w:style>
  <w:style w:type="paragraph" w:customStyle="1" w:styleId="122">
    <w:name w:val="第四级标题"/>
    <w:basedOn w:val="5"/>
    <w:next w:val="1"/>
    <w:link w:val="186"/>
    <w:qFormat/>
    <w:uiPriority w:val="0"/>
    <w:pPr>
      <w:numPr>
        <w:ilvl w:val="3"/>
        <w:numId w:val="10"/>
      </w:numPr>
      <w:tabs>
        <w:tab w:val="left" w:pos="851"/>
      </w:tabs>
      <w:spacing w:before="0" w:after="0" w:line="360" w:lineRule="auto"/>
    </w:pPr>
    <w:rPr>
      <w:rFonts w:eastAsia="微软雅黑" w:cs="Times New Roman"/>
      <w:b w:val="0"/>
    </w:rPr>
  </w:style>
  <w:style w:type="paragraph" w:customStyle="1" w:styleId="123">
    <w:name w:val="第五级标题"/>
    <w:basedOn w:val="6"/>
    <w:next w:val="1"/>
    <w:link w:val="169"/>
    <w:qFormat/>
    <w:uiPriority w:val="0"/>
    <w:pPr>
      <w:numPr>
        <w:ilvl w:val="4"/>
        <w:numId w:val="10"/>
      </w:numPr>
      <w:spacing w:before="0" w:after="0" w:line="360" w:lineRule="auto"/>
    </w:pPr>
    <w:rPr>
      <w:rFonts w:ascii="Calibri" w:hAnsi="Calibri" w:eastAsia="微软雅黑"/>
      <w:b w:val="0"/>
      <w:color w:val="000000"/>
      <w:sz w:val="24"/>
      <w:szCs w:val="24"/>
    </w:rPr>
  </w:style>
  <w:style w:type="paragraph" w:customStyle="1" w:styleId="124">
    <w:name w:val="正文（段落）"/>
    <w:basedOn w:val="1"/>
    <w:link w:val="170"/>
    <w:qFormat/>
    <w:uiPriority w:val="0"/>
    <w:pPr>
      <w:spacing w:line="360" w:lineRule="auto"/>
      <w:ind w:firstLine="480" w:firstLineChars="200"/>
    </w:pPr>
    <w:rPr>
      <w:rFonts w:ascii="宋体" w:hAnsi="宋体"/>
      <w:sz w:val="24"/>
    </w:rPr>
  </w:style>
  <w:style w:type="paragraph" w:customStyle="1" w:styleId="125">
    <w:name w:val="正文首行缩进（绿盟科技）"/>
    <w:basedOn w:val="1"/>
    <w:link w:val="171"/>
    <w:qFormat/>
    <w:uiPriority w:val="0"/>
    <w:pPr>
      <w:widowControl/>
      <w:spacing w:after="50" w:line="300" w:lineRule="auto"/>
      <w:ind w:firstLine="200" w:firstLineChars="200"/>
      <w:jc w:val="left"/>
    </w:pPr>
    <w:rPr>
      <w:rFonts w:ascii="Arial" w:hAnsi="Arial"/>
      <w:kern w:val="0"/>
      <w:sz w:val="20"/>
      <w:szCs w:val="21"/>
    </w:rPr>
  </w:style>
  <w:style w:type="paragraph" w:customStyle="1" w:styleId="126">
    <w:name w:val="正文首行缩进（万达）"/>
    <w:basedOn w:val="1"/>
    <w:link w:val="172"/>
    <w:qFormat/>
    <w:uiPriority w:val="0"/>
    <w:pPr>
      <w:widowControl/>
      <w:spacing w:after="50" w:line="300" w:lineRule="auto"/>
      <w:ind w:firstLine="200" w:firstLineChars="200"/>
      <w:jc w:val="left"/>
    </w:pPr>
    <w:rPr>
      <w:rFonts w:ascii="Arial" w:hAnsi="Arial"/>
      <w:kern w:val="0"/>
      <w:sz w:val="20"/>
      <w:szCs w:val="21"/>
    </w:rPr>
  </w:style>
  <w:style w:type="paragraph" w:customStyle="1" w:styleId="127">
    <w:name w:val="符号3-zy"/>
    <w:basedOn w:val="1"/>
    <w:qFormat/>
    <w:uiPriority w:val="0"/>
    <w:pPr>
      <w:numPr>
        <w:ilvl w:val="0"/>
        <w:numId w:val="11"/>
      </w:numPr>
      <w:tabs>
        <w:tab w:val="left" w:pos="907"/>
      </w:tabs>
      <w:spacing w:line="360" w:lineRule="auto"/>
    </w:pPr>
    <w:rPr>
      <w:rFonts w:hAnsi="宋体"/>
      <w:kern w:val="0"/>
      <w:sz w:val="24"/>
      <w:szCs w:val="20"/>
    </w:rPr>
  </w:style>
  <w:style w:type="paragraph" w:customStyle="1" w:styleId="128">
    <w:name w:val="第六级标题"/>
    <w:basedOn w:val="123"/>
    <w:link w:val="173"/>
    <w:qFormat/>
    <w:uiPriority w:val="0"/>
    <w:pPr>
      <w:numPr>
        <w:numId w:val="0"/>
      </w:numPr>
      <w:ind w:left="1134" w:hanging="1134"/>
      <w:outlineLvl w:val="5"/>
    </w:pPr>
  </w:style>
  <w:style w:type="paragraph" w:customStyle="1" w:styleId="129">
    <w:name w:val="无间隔2"/>
    <w:link w:val="177"/>
    <w:qFormat/>
    <w:uiPriority w:val="1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130">
    <w:name w:val="列出段落2"/>
    <w:basedOn w:val="1"/>
    <w:link w:val="178"/>
    <w:qFormat/>
    <w:uiPriority w:val="34"/>
    <w:pPr>
      <w:ind w:firstLine="420" w:firstLineChars="200"/>
    </w:pPr>
  </w:style>
  <w:style w:type="paragraph" w:customStyle="1" w:styleId="131">
    <w:name w:val="引用1"/>
    <w:basedOn w:val="1"/>
    <w:next w:val="1"/>
    <w:link w:val="179"/>
    <w:qFormat/>
    <w:uiPriority w:val="29"/>
    <w:pPr>
      <w:autoSpaceDE w:val="0"/>
      <w:autoSpaceDN w:val="0"/>
      <w:adjustRightInd w:val="0"/>
      <w:jc w:val="left"/>
    </w:pPr>
    <w:rPr>
      <w:i/>
      <w:iCs/>
      <w:color w:val="000000"/>
      <w:kern w:val="0"/>
      <w:sz w:val="20"/>
      <w:szCs w:val="20"/>
    </w:rPr>
  </w:style>
  <w:style w:type="paragraph" w:customStyle="1" w:styleId="132">
    <w:name w:val="明显引用1"/>
    <w:basedOn w:val="1"/>
    <w:next w:val="1"/>
    <w:link w:val="180"/>
    <w:qFormat/>
    <w:uiPriority w:val="30"/>
    <w:pPr>
      <w:pBdr>
        <w:bottom w:val="single" w:color="4F81BD" w:sz="4" w:space="4"/>
      </w:pBdr>
      <w:autoSpaceDE w:val="0"/>
      <w:autoSpaceDN w:val="0"/>
      <w:adjustRightInd w:val="0"/>
      <w:spacing w:before="200" w:after="280"/>
      <w:ind w:left="936" w:right="936"/>
      <w:jc w:val="left"/>
    </w:pPr>
    <w:rPr>
      <w:b/>
      <w:bCs/>
      <w:i/>
      <w:iCs/>
      <w:color w:val="4F81BD"/>
      <w:kern w:val="0"/>
      <w:sz w:val="20"/>
      <w:szCs w:val="20"/>
    </w:rPr>
  </w:style>
  <w:style w:type="paragraph" w:customStyle="1" w:styleId="13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 w:eastAsia="宋体"/>
      <w:b w:val="0"/>
      <w:bCs w:val="0"/>
      <w:color w:val="2E74B5"/>
      <w:kern w:val="0"/>
      <w:sz w:val="32"/>
      <w:szCs w:val="32"/>
    </w:rPr>
  </w:style>
  <w:style w:type="paragraph" w:customStyle="1" w:styleId="134">
    <w:name w:val="样式 标题 3Heading 3 - oldh3ISO2L3heading 33rd level3H3Leve..."/>
    <w:basedOn w:val="4"/>
    <w:qFormat/>
    <w:uiPriority w:val="0"/>
    <w:pPr>
      <w:numPr>
        <w:numId w:val="0"/>
      </w:numPr>
      <w:adjustRightInd w:val="0"/>
      <w:snapToGrid w:val="0"/>
      <w:spacing w:before="0" w:after="0" w:line="415" w:lineRule="auto"/>
      <w:ind w:left="737" w:hanging="737"/>
    </w:pPr>
    <w:rPr>
      <w:rFonts w:ascii="Arial" w:hAnsi="Arial" w:eastAsia="黑体" w:cs="宋体"/>
      <w:sz w:val="30"/>
    </w:rPr>
  </w:style>
  <w:style w:type="paragraph" w:customStyle="1" w:styleId="135">
    <w:name w:val="样式 首行缩进:  2 字符5"/>
    <w:basedOn w:val="1"/>
    <w:qFormat/>
    <w:uiPriority w:val="0"/>
    <w:pPr>
      <w:spacing w:before="120" w:line="360" w:lineRule="auto"/>
      <w:ind w:firstLine="480" w:firstLineChars="200"/>
    </w:pPr>
    <w:rPr>
      <w:rFonts w:cs="宋体"/>
      <w:sz w:val="24"/>
      <w:szCs w:val="20"/>
    </w:rPr>
  </w:style>
  <w:style w:type="paragraph" w:customStyle="1" w:styleId="136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37">
    <w:name w:val="默认段落字体 Para Char Char Char"/>
    <w:basedOn w:val="1"/>
    <w:link w:val="183"/>
    <w:qFormat/>
    <w:uiPriority w:val="0"/>
    <w:rPr>
      <w:kern w:val="0"/>
      <w:sz w:val="20"/>
      <w:szCs w:val="20"/>
    </w:rPr>
  </w:style>
  <w:style w:type="paragraph" w:customStyle="1" w:styleId="138">
    <w:name w:val="样式 小四 段前: 1.55 磅 段后: 1.55 磅 行距: 1.5 倍行距"/>
    <w:basedOn w:val="1"/>
    <w:qFormat/>
    <w:uiPriority w:val="0"/>
    <w:pPr>
      <w:spacing w:before="31" w:after="31" w:line="360" w:lineRule="auto"/>
    </w:pPr>
    <w:rPr>
      <w:sz w:val="28"/>
      <w:szCs w:val="20"/>
    </w:rPr>
  </w:style>
  <w:style w:type="paragraph" w:customStyle="1" w:styleId="139">
    <w:name w:val="列出段落21"/>
    <w:basedOn w:val="1"/>
    <w:next w:val="130"/>
    <w:qFormat/>
    <w:uiPriority w:val="34"/>
    <w:pPr>
      <w:widowControl/>
      <w:ind w:left="720"/>
      <w:contextualSpacing/>
      <w:jc w:val="left"/>
    </w:pPr>
    <w:rPr>
      <w:rFonts w:ascii="Calibri" w:hAnsi="Calibri"/>
      <w:kern w:val="0"/>
      <w:sz w:val="24"/>
    </w:rPr>
  </w:style>
  <w:style w:type="character" w:customStyle="1" w:styleId="140">
    <w:name w:val="yj正文首行缩进 Char"/>
    <w:link w:val="60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41">
    <w:name w:val="部分1 Char"/>
    <w:link w:val="68"/>
    <w:qFormat/>
    <w:uiPriority w:val="0"/>
    <w:rPr>
      <w:rFonts w:ascii="微软雅黑" w:hAnsi="微软雅黑" w:eastAsia="微软雅黑" w:cs="Times New Roman"/>
      <w:b/>
      <w:bCs/>
      <w:kern w:val="44"/>
      <w:sz w:val="44"/>
      <w:szCs w:val="44"/>
    </w:rPr>
  </w:style>
  <w:style w:type="character" w:customStyle="1" w:styleId="142">
    <w:name w:val="样式 正文缩进 + 首行缩进:  2 字符 Char"/>
    <w:link w:val="69"/>
    <w:qFormat/>
    <w:locked/>
    <w:uiPriority w:val="0"/>
    <w:rPr>
      <w:rFonts w:ascii="Times New Roman" w:hAnsi="Times New Roman" w:eastAsia="宋体" w:cs="宋体"/>
      <w:kern w:val="0"/>
      <w:sz w:val="24"/>
      <w:szCs w:val="20"/>
    </w:rPr>
  </w:style>
  <w:style w:type="character" w:customStyle="1" w:styleId="143">
    <w:name w:val="样式2 Char"/>
    <w:link w:val="70"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144">
    <w:name w:val="表格正文 Char"/>
    <w:link w:val="73"/>
    <w:qFormat/>
    <w:uiPriority w:val="0"/>
    <w:rPr>
      <w:rFonts w:ascii="Calibri" w:hAnsi="Calibri" w:eastAsia="宋体" w:cs="Times New Roman"/>
      <w:sz w:val="24"/>
      <w:szCs w:val="21"/>
    </w:rPr>
  </w:style>
  <w:style w:type="character" w:customStyle="1" w:styleId="145">
    <w:name w:val="表头样式 Char"/>
    <w:link w:val="74"/>
    <w:qFormat/>
    <w:uiPriority w:val="0"/>
    <w:rPr>
      <w:rFonts w:ascii="Calibri" w:hAnsi="Calibri" w:eastAsia="宋体" w:cs="Times New Roman"/>
      <w:b/>
      <w:sz w:val="24"/>
      <w:szCs w:val="21"/>
    </w:rPr>
  </w:style>
  <w:style w:type="character" w:customStyle="1" w:styleId="146">
    <w:name w:val="表头 Char"/>
    <w:link w:val="76"/>
    <w:qFormat/>
    <w:uiPriority w:val="0"/>
    <w:rPr>
      <w:rFonts w:ascii="仿宋_GB2312" w:hAnsi="Calibri" w:eastAsia="仿宋_GB2312" w:cs="宋体"/>
      <w:b/>
      <w:bCs/>
      <w:sz w:val="28"/>
      <w:szCs w:val="20"/>
    </w:rPr>
  </w:style>
  <w:style w:type="character" w:customStyle="1" w:styleId="147">
    <w:name w:val="HH5 Char"/>
    <w:link w:val="78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148">
    <w:name w:val="样式4 Char"/>
    <w:link w:val="80"/>
    <w:qFormat/>
    <w:uiPriority w:val="0"/>
    <w:rPr>
      <w:rFonts w:ascii="Cambria" w:hAnsi="Cambria" w:eastAsia="Arial" w:cs="Times New Roman"/>
      <w:sz w:val="28"/>
      <w:szCs w:val="21"/>
    </w:rPr>
  </w:style>
  <w:style w:type="character" w:customStyle="1" w:styleId="149">
    <w:name w:val="样式1 Char"/>
    <w:link w:val="82"/>
    <w:qFormat/>
    <w:locked/>
    <w:uiPriority w:val="0"/>
    <w:rPr>
      <w:rFonts w:ascii="Cambria" w:hAnsi="Cambria" w:eastAsia="Arial" w:cs="Times New Roman"/>
      <w:b/>
      <w:bCs/>
      <w:sz w:val="36"/>
      <w:szCs w:val="32"/>
    </w:rPr>
  </w:style>
  <w:style w:type="character" w:customStyle="1" w:styleId="150">
    <w:name w:val="样式6 Char"/>
    <w:link w:val="84"/>
    <w:qFormat/>
    <w:uiPriority w:val="0"/>
    <w:rPr>
      <w:rFonts w:ascii="Arial" w:hAnsi="Arial" w:eastAsia="宋体" w:cs="Arial"/>
      <w:b/>
      <w:bCs/>
      <w:sz w:val="24"/>
      <w:szCs w:val="28"/>
    </w:rPr>
  </w:style>
  <w:style w:type="character" w:customStyle="1" w:styleId="151">
    <w:name w:val="文档正文 Char"/>
    <w:link w:val="85"/>
    <w:qFormat/>
    <w:locked/>
    <w:uiPriority w:val="99"/>
    <w:rPr>
      <w:rFonts w:ascii="Book Antiqua" w:hAnsi="Book Antiqua" w:eastAsia="宋体" w:cs="Times New Roman"/>
      <w:kern w:val="0"/>
      <w:sz w:val="24"/>
      <w:szCs w:val="20"/>
    </w:rPr>
  </w:style>
  <w:style w:type="character" w:customStyle="1" w:styleId="152">
    <w:name w:val="项目符号2 Char"/>
    <w:link w:val="86"/>
    <w:qFormat/>
    <w:locked/>
    <w:uiPriority w:val="0"/>
    <w:rPr>
      <w:rFonts w:ascii="Calibri" w:hAnsi="Calibri" w:eastAsia="宋体" w:cs="Times New Roman"/>
      <w:kern w:val="24"/>
      <w:sz w:val="24"/>
      <w:szCs w:val="20"/>
    </w:rPr>
  </w:style>
  <w:style w:type="character" w:customStyle="1" w:styleId="153">
    <w:name w:val="Std.Z.0 Char"/>
    <w:link w:val="87"/>
    <w:qFormat/>
    <w:locked/>
    <w:uiPriority w:val="0"/>
    <w:rPr>
      <w:rFonts w:ascii="Calibri" w:hAnsi="Calibri" w:eastAsia="宋体" w:cs="Times New Roman"/>
      <w:sz w:val="24"/>
    </w:rPr>
  </w:style>
  <w:style w:type="character" w:customStyle="1" w:styleId="154">
    <w:name w:val="Std.Z.1 Char"/>
    <w:link w:val="88"/>
    <w:qFormat/>
    <w:locked/>
    <w:uiPriority w:val="0"/>
    <w:rPr>
      <w:rFonts w:ascii="Calibri" w:hAnsi="Calibri" w:eastAsia="宋体" w:cs="Calibri"/>
      <w:b/>
      <w:kern w:val="0"/>
      <w:sz w:val="24"/>
      <w:szCs w:val="24"/>
    </w:rPr>
  </w:style>
  <w:style w:type="character" w:customStyle="1" w:styleId="155">
    <w:name w:val="圆点标号 Char"/>
    <w:link w:val="89"/>
    <w:qFormat/>
    <w:locked/>
    <w:uiPriority w:val="0"/>
    <w:rPr>
      <w:rFonts w:ascii="Calibri" w:hAnsi="Calibri" w:eastAsia="宋体" w:cs="Times New Roman"/>
      <w:sz w:val="24"/>
    </w:rPr>
  </w:style>
  <w:style w:type="character" w:customStyle="1" w:styleId="156">
    <w:name w:val="列出段落1 Char"/>
    <w:link w:val="90"/>
    <w:qFormat/>
    <w:locked/>
    <w:uiPriority w:val="34"/>
    <w:rPr>
      <w:rFonts w:ascii="Calibri" w:hAnsi="Calibri" w:eastAsia="宋体" w:cs="Times New Roman"/>
    </w:rPr>
  </w:style>
  <w:style w:type="character" w:customStyle="1" w:styleId="157">
    <w:name w:val="GBY的正文 Char"/>
    <w:link w:val="91"/>
    <w:qFormat/>
    <w:locked/>
    <w:uiPriority w:val="0"/>
    <w:rPr>
      <w:rFonts w:ascii="仿宋" w:hAnsi="仿宋" w:eastAsia="仿宋" w:cs="Times New Roman"/>
      <w:kern w:val="0"/>
      <w:sz w:val="28"/>
      <w:szCs w:val="24"/>
    </w:rPr>
  </w:style>
  <w:style w:type="character" w:customStyle="1" w:styleId="158">
    <w:name w:val="Item List Char"/>
    <w:link w:val="92"/>
    <w:qFormat/>
    <w:locked/>
    <w:uiPriority w:val="0"/>
    <w:rPr>
      <w:rFonts w:ascii="Arial" w:hAnsi="Arial" w:eastAsia="宋体" w:cs="Times New Roman"/>
    </w:rPr>
  </w:style>
  <w:style w:type="character" w:customStyle="1" w:styleId="159">
    <w:name w:val="表格内容 Char"/>
    <w:link w:val="96"/>
    <w:qFormat/>
    <w:uiPriority w:val="0"/>
    <w:rPr>
      <w:rFonts w:ascii="Arial" w:hAnsi="Arial" w:eastAsia="宋体" w:cs="Times New Roman"/>
      <w:kern w:val="0"/>
      <w:szCs w:val="21"/>
    </w:rPr>
  </w:style>
  <w:style w:type="character" w:customStyle="1" w:styleId="160">
    <w:name w:val="CSS1级正文 Char1"/>
    <w:link w:val="97"/>
    <w:qFormat/>
    <w:uiPriority w:val="0"/>
    <w:rPr>
      <w:rFonts w:ascii="Times New Roman" w:hAnsi="Times New Roman" w:eastAsia="宋体" w:cs="宋体"/>
      <w:sz w:val="24"/>
      <w:szCs w:val="20"/>
    </w:rPr>
  </w:style>
  <w:style w:type="character" w:customStyle="1" w:styleId="161">
    <w:name w:val="DM Strong"/>
    <w:qFormat/>
    <w:uiPriority w:val="0"/>
    <w:rPr>
      <w:b/>
      <w:color w:val="0085C3"/>
    </w:rPr>
  </w:style>
  <w:style w:type="character" w:customStyle="1" w:styleId="162">
    <w:name w:val="样式4-4级标题 Char"/>
    <w:link w:val="107"/>
    <w:qFormat/>
    <w:uiPriority w:val="0"/>
    <w:rPr>
      <w:rFonts w:ascii="宋体" w:hAnsi="宋体" w:eastAsia="宋体" w:cs="Times New Roman"/>
      <w:b/>
      <w:bCs/>
      <w:iCs/>
      <w:kern w:val="0"/>
      <w:sz w:val="24"/>
      <w:szCs w:val="24"/>
      <w:lang w:bidi="en-US"/>
    </w:rPr>
  </w:style>
  <w:style w:type="character" w:customStyle="1" w:styleId="163">
    <w:name w:val="符号2-zy Char"/>
    <w:link w:val="112"/>
    <w:qFormat/>
    <w:uiPriority w:val="0"/>
    <w:rPr>
      <w:rFonts w:ascii="Calibri" w:hAnsi="宋体" w:eastAsia="宋体" w:cs="Times New Roman"/>
      <w:sz w:val="24"/>
    </w:rPr>
  </w:style>
  <w:style w:type="character" w:customStyle="1" w:styleId="164">
    <w:name w:val="正文-zy Char"/>
    <w:link w:val="113"/>
    <w:qFormat/>
    <w:uiPriority w:val="0"/>
    <w:rPr>
      <w:rFonts w:ascii="Calibri" w:hAnsi="Calibri" w:eastAsia="宋体" w:cs="Times New Roman"/>
      <w:sz w:val="24"/>
    </w:rPr>
  </w:style>
  <w:style w:type="character" w:customStyle="1" w:styleId="165">
    <w:name w:val="缩进正文 Char"/>
    <w:link w:val="114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66">
    <w:name w:val="Figure Description Char"/>
    <w:link w:val="115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167">
    <w:name w:val="zj-3 Char"/>
    <w:link w:val="117"/>
    <w:qFormat/>
    <w:uiPriority w:val="0"/>
    <w:rPr>
      <w:rFonts w:ascii="Cambria" w:hAnsi="Cambria" w:eastAsia="宋体" w:cs="Times New Roman"/>
      <w:kern w:val="0"/>
      <w:lang w:bidi="en-US"/>
    </w:rPr>
  </w:style>
  <w:style w:type="character" w:customStyle="1" w:styleId="168">
    <w:name w:val="zj-4 Char"/>
    <w:link w:val="118"/>
    <w:qFormat/>
    <w:uiPriority w:val="0"/>
    <w:rPr>
      <w:rFonts w:ascii="Cambria" w:hAnsi="Cambria" w:eastAsia="宋体" w:cs="Times New Roman"/>
      <w:kern w:val="0"/>
      <w:lang w:bidi="en-US"/>
    </w:rPr>
  </w:style>
  <w:style w:type="character" w:customStyle="1" w:styleId="169">
    <w:name w:val="第五级标题 Char"/>
    <w:link w:val="123"/>
    <w:qFormat/>
    <w:uiPriority w:val="0"/>
    <w:rPr>
      <w:rFonts w:ascii="Calibri" w:hAnsi="Calibri" w:eastAsia="微软雅黑" w:cs="Times New Roman"/>
      <w:bCs/>
      <w:color w:val="000000"/>
      <w:sz w:val="24"/>
      <w:szCs w:val="24"/>
    </w:rPr>
  </w:style>
  <w:style w:type="character" w:customStyle="1" w:styleId="170">
    <w:name w:val="正文（段落） Char"/>
    <w:link w:val="124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171">
    <w:name w:val="正文首行缩进（绿盟科技） Char"/>
    <w:link w:val="125"/>
    <w:qFormat/>
    <w:uiPriority w:val="0"/>
    <w:rPr>
      <w:rFonts w:ascii="Arial" w:hAnsi="Arial" w:eastAsia="宋体" w:cs="Times New Roman"/>
      <w:kern w:val="0"/>
      <w:sz w:val="20"/>
      <w:szCs w:val="21"/>
    </w:rPr>
  </w:style>
  <w:style w:type="character" w:customStyle="1" w:styleId="172">
    <w:name w:val="正文首行缩进（万达） Char"/>
    <w:link w:val="126"/>
    <w:qFormat/>
    <w:uiPriority w:val="0"/>
    <w:rPr>
      <w:rFonts w:ascii="Arial" w:hAnsi="Arial" w:eastAsia="宋体" w:cs="Times New Roman"/>
      <w:kern w:val="0"/>
      <w:sz w:val="20"/>
      <w:szCs w:val="21"/>
    </w:rPr>
  </w:style>
  <w:style w:type="character" w:customStyle="1" w:styleId="173">
    <w:name w:val="第六级标题 Char"/>
    <w:basedOn w:val="169"/>
    <w:link w:val="128"/>
    <w:qFormat/>
    <w:uiPriority w:val="0"/>
  </w:style>
  <w:style w:type="character" w:customStyle="1" w:styleId="174">
    <w:name w:val="正文缩进 Char"/>
    <w:link w:val="12"/>
    <w:qFormat/>
    <w:uiPriority w:val="0"/>
    <w:rPr>
      <w:rFonts w:ascii="Times New Roman" w:hAnsi="Times New Roman" w:eastAsia="宋体" w:cs="Times New Roman"/>
      <w:sz w:val="24"/>
      <w:szCs w:val="20"/>
    </w:rPr>
  </w:style>
  <w:style w:type="character" w:customStyle="1" w:styleId="175">
    <w:name w:val="题注 Char"/>
    <w:link w:val="13"/>
    <w:qFormat/>
    <w:locked/>
    <w:uiPriority w:val="0"/>
    <w:rPr>
      <w:rFonts w:ascii="Arial" w:hAnsi="Arial" w:eastAsia="黑体" w:cs="Arial"/>
      <w:sz w:val="20"/>
      <w:szCs w:val="20"/>
    </w:rPr>
  </w:style>
  <w:style w:type="character" w:customStyle="1" w:styleId="176">
    <w:name w:val="普通(网站) Char"/>
    <w:link w:val="31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177">
    <w:name w:val="无间隔 Char"/>
    <w:link w:val="129"/>
    <w:qFormat/>
    <w:locked/>
    <w:uiPriority w:val="1"/>
    <w:rPr>
      <w:rFonts w:ascii="Calibri" w:hAnsi="Calibri" w:eastAsia="宋体" w:cs="Times New Roman"/>
      <w:kern w:val="0"/>
      <w:sz w:val="20"/>
      <w:szCs w:val="20"/>
    </w:rPr>
  </w:style>
  <w:style w:type="character" w:customStyle="1" w:styleId="178">
    <w:name w:val="列出段落 Char"/>
    <w:link w:val="130"/>
    <w:qFormat/>
    <w:uiPriority w:val="34"/>
    <w:rPr>
      <w:rFonts w:ascii="Times New Roman" w:hAnsi="Times New Roman" w:eastAsia="宋体" w:cs="Times New Roman"/>
      <w:szCs w:val="24"/>
    </w:rPr>
  </w:style>
  <w:style w:type="character" w:customStyle="1" w:styleId="179">
    <w:name w:val="引用 Char"/>
    <w:link w:val="131"/>
    <w:qFormat/>
    <w:uiPriority w:val="29"/>
    <w:rPr>
      <w:rFonts w:ascii="Times New Roman" w:hAnsi="Times New Roman" w:eastAsia="宋体" w:cs="Times New Roman"/>
      <w:i/>
      <w:iCs/>
      <w:color w:val="000000"/>
      <w:kern w:val="0"/>
      <w:sz w:val="20"/>
      <w:szCs w:val="20"/>
    </w:rPr>
  </w:style>
  <w:style w:type="character" w:customStyle="1" w:styleId="180">
    <w:name w:val="明显引用 Char"/>
    <w:link w:val="132"/>
    <w:qFormat/>
    <w:uiPriority w:val="30"/>
    <w:rPr>
      <w:rFonts w:ascii="Times New Roman" w:hAnsi="Times New Roman" w:eastAsia="宋体" w:cs="Times New Roman"/>
      <w:b/>
      <w:bCs/>
      <w:i/>
      <w:iCs/>
      <w:color w:val="4F81BD"/>
      <w:kern w:val="0"/>
      <w:sz w:val="20"/>
      <w:szCs w:val="20"/>
    </w:rPr>
  </w:style>
  <w:style w:type="character" w:customStyle="1" w:styleId="181">
    <w:name w:val="明显强调1"/>
    <w:qFormat/>
    <w:uiPriority w:val="21"/>
    <w:rPr>
      <w:b/>
      <w:bCs/>
      <w:i/>
      <w:iCs/>
      <w:color w:val="4F81BD"/>
    </w:rPr>
  </w:style>
  <w:style w:type="character" w:customStyle="1" w:styleId="182">
    <w:name w:val="书籍标题1"/>
    <w:qFormat/>
    <w:uiPriority w:val="33"/>
    <w:rPr>
      <w:b/>
      <w:bCs/>
      <w:smallCaps/>
      <w:spacing w:val="5"/>
      <w:sz w:val="20"/>
    </w:rPr>
  </w:style>
  <w:style w:type="character" w:customStyle="1" w:styleId="183">
    <w:name w:val="中等深浅网格 2 Char"/>
    <w:link w:val="137"/>
    <w:qFormat/>
    <w:uiPriority w:val="0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84">
    <w:name w:val="Unresolved Mention"/>
    <w:basedOn w:val="36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5">
    <w:name w:val="font11"/>
    <w:basedOn w:val="36"/>
    <w:qFormat/>
    <w:uiPriority w:val="0"/>
    <w:rPr>
      <w:rFonts w:ascii="Calibri" w:hAnsi="Calibri" w:cs="Calibri"/>
      <w:color w:val="000000"/>
      <w:sz w:val="28"/>
      <w:szCs w:val="28"/>
      <w:u w:val="none"/>
    </w:rPr>
  </w:style>
  <w:style w:type="character" w:customStyle="1" w:styleId="186">
    <w:name w:val="第四级标题 Char"/>
    <w:link w:val="122"/>
    <w:qFormat/>
    <w:uiPriority w:val="0"/>
    <w:rPr>
      <w:rFonts w:ascii="Cambria" w:hAnsi="Cambria" w:eastAsia="微软雅黑" w:cs="Times New Roman"/>
      <w:bCs/>
      <w:sz w:val="28"/>
      <w:szCs w:val="28"/>
    </w:rPr>
  </w:style>
  <w:style w:type="paragraph" w:styleId="187">
    <w:name w:val="List Paragraph"/>
    <w:basedOn w:val="1"/>
    <w:qFormat/>
    <w:uiPriority w:val="34"/>
    <w:pPr>
      <w:ind w:firstLine="420" w:firstLineChars="200"/>
    </w:pPr>
  </w:style>
  <w:style w:type="paragraph" w:customStyle="1" w:styleId="188">
    <w:name w:val="TOC 标题2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72C32-7852-4EA9-8136-135F1902EF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32</Pages>
  <Words>3355</Words>
  <Characters>19128</Characters>
  <Lines>159</Lines>
  <Paragraphs>44</Paragraphs>
  <TotalTime>67</TotalTime>
  <ScaleCrop>false</ScaleCrop>
  <LinksUpToDate>false</LinksUpToDate>
  <CharactersWithSpaces>22439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2021-06-25T01:16:00Z</dcterms:created>
  <dc:creator>SSTIC</dc:creator>
  <cp:lastModifiedBy>城的名字叫勿忘</cp:lastModifiedBy>
  <dcterms:modified xsi:type="dcterms:W3CDTF">2023-09-12T04:13:40Z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7BC2B135F7464701B399BE667372ACF8_13</vt:lpwstr>
  </property>
</Properties>
</file>